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D125" w14:textId="3CF4962D" w:rsidR="006C15CA" w:rsidRPr="008769AE" w:rsidRDefault="00BE4C05" w:rsidP="00612CCB">
      <w:pPr>
        <w:widowControl w:val="0"/>
        <w:suppressAutoHyphens/>
        <w:overflowPunct w:val="0"/>
        <w:autoSpaceDE w:val="0"/>
        <w:spacing w:after="0" w:line="276" w:lineRule="auto"/>
        <w:textAlignment w:val="baseline"/>
        <w:rPr>
          <w:rFonts w:eastAsia="Times New Roman" w:cstheme="minorHAnsi"/>
          <w:sz w:val="24"/>
          <w:szCs w:val="20"/>
          <w:lang w:eastAsia="ar-SA"/>
        </w:rPr>
      </w:pPr>
      <w:bookmarkStart w:id="0" w:name="_GoBack"/>
      <w:bookmarkEnd w:id="0"/>
      <w:r w:rsidRPr="004166EA">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0E321AC3" wp14:editId="33395939">
            <wp:simplePos x="0" y="0"/>
            <wp:positionH relativeFrom="column">
              <wp:posOffset>0</wp:posOffset>
            </wp:positionH>
            <wp:positionV relativeFrom="paragraph">
              <wp:posOffset>214630</wp:posOffset>
            </wp:positionV>
            <wp:extent cx="5731510" cy="14116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D3CB3" w14:textId="1E1B09C1" w:rsidR="006C15CA" w:rsidRPr="008769AE" w:rsidRDefault="00876950"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r w:rsidRPr="008769AE">
        <w:rPr>
          <w:rFonts w:eastAsia="Times New Roman" w:cstheme="minorHAnsi"/>
          <w:b/>
          <w:bCs/>
          <w:sz w:val="96"/>
          <w:szCs w:val="96"/>
          <w:lang w:eastAsia="ar-SA"/>
        </w:rPr>
        <w:t xml:space="preserve"> </w:t>
      </w:r>
      <w:r w:rsidRPr="008769AE">
        <w:rPr>
          <w:rFonts w:eastAsia="Times New Roman" w:cstheme="minorHAnsi"/>
          <w:b/>
          <w:bCs/>
          <w:sz w:val="96"/>
          <w:szCs w:val="96"/>
          <w:lang w:eastAsia="ar-SA"/>
        </w:rPr>
        <w:tab/>
      </w:r>
    </w:p>
    <w:tbl>
      <w:tblPr>
        <w:tblStyle w:val="TableGrid"/>
        <w:tblpPr w:leftFromText="180" w:rightFromText="180" w:vertAnchor="text" w:horzAnchor="margin" w:tblpY="33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BE4C05" w:rsidRPr="004166EA" w14:paraId="79BE1849" w14:textId="77777777" w:rsidTr="00BE4C05">
        <w:tc>
          <w:tcPr>
            <w:tcW w:w="2977" w:type="dxa"/>
            <w:vAlign w:val="center"/>
          </w:tcPr>
          <w:p w14:paraId="0A39626A" w14:textId="77777777" w:rsidR="00BE4C05" w:rsidRPr="004166EA" w:rsidRDefault="00BE4C05" w:rsidP="00BE4C05">
            <w:pPr>
              <w:spacing w:line="259" w:lineRule="auto"/>
              <w:jc w:val="center"/>
              <w:rPr>
                <w:rFonts w:eastAsia="Cambria" w:cstheme="minorHAnsi"/>
                <w:bCs/>
                <w:i/>
                <w:iCs/>
              </w:rPr>
            </w:pPr>
            <w:bookmarkStart w:id="1" w:name="_Hlk192857471"/>
            <w:r w:rsidRPr="004166EA">
              <w:rPr>
                <w:rFonts w:eastAsia="Cambria" w:cstheme="minorHAnsi"/>
                <w:bCs/>
                <w:i/>
                <w:iCs/>
              </w:rPr>
              <w:t>Adderley Nursery School</w:t>
            </w:r>
          </w:p>
        </w:tc>
        <w:tc>
          <w:tcPr>
            <w:tcW w:w="3260" w:type="dxa"/>
            <w:vAlign w:val="center"/>
          </w:tcPr>
          <w:p w14:paraId="568142CA"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Allens Croft Nursery School</w:t>
            </w:r>
          </w:p>
        </w:tc>
        <w:tc>
          <w:tcPr>
            <w:tcW w:w="3261" w:type="dxa"/>
            <w:vAlign w:val="center"/>
          </w:tcPr>
          <w:p w14:paraId="37EC27C2"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Gracelands Nursery School</w:t>
            </w:r>
          </w:p>
        </w:tc>
      </w:tr>
      <w:tr w:rsidR="00BE4C05" w:rsidRPr="004166EA" w14:paraId="6EF84883" w14:textId="77777777" w:rsidTr="00BE4C05">
        <w:tc>
          <w:tcPr>
            <w:tcW w:w="2977" w:type="dxa"/>
            <w:vAlign w:val="center"/>
          </w:tcPr>
          <w:p w14:paraId="0CB6AE6B"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Highfield Nursery School</w:t>
            </w:r>
          </w:p>
        </w:tc>
        <w:tc>
          <w:tcPr>
            <w:tcW w:w="3260" w:type="dxa"/>
            <w:vAlign w:val="center"/>
          </w:tcPr>
          <w:p w14:paraId="574E0920"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Jakeman Nursery School</w:t>
            </w:r>
          </w:p>
        </w:tc>
        <w:tc>
          <w:tcPr>
            <w:tcW w:w="3261" w:type="dxa"/>
            <w:vAlign w:val="center"/>
          </w:tcPr>
          <w:p w14:paraId="67C0EAB0"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Lillian de Lissa Nursery School</w:t>
            </w:r>
          </w:p>
        </w:tc>
      </w:tr>
      <w:tr w:rsidR="00BE4C05" w:rsidRPr="004166EA" w14:paraId="0439320C" w14:textId="77777777" w:rsidTr="00BE4C05">
        <w:tc>
          <w:tcPr>
            <w:tcW w:w="2977" w:type="dxa"/>
            <w:vAlign w:val="center"/>
          </w:tcPr>
          <w:p w14:paraId="4602BCFB"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Newtown Nursery School</w:t>
            </w:r>
          </w:p>
        </w:tc>
        <w:tc>
          <w:tcPr>
            <w:tcW w:w="3260" w:type="dxa"/>
            <w:vAlign w:val="center"/>
          </w:tcPr>
          <w:p w14:paraId="7218B888"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Shenley Fields Nursery School</w:t>
            </w:r>
          </w:p>
        </w:tc>
        <w:tc>
          <w:tcPr>
            <w:tcW w:w="3261" w:type="dxa"/>
            <w:vAlign w:val="center"/>
          </w:tcPr>
          <w:p w14:paraId="396C20F5" w14:textId="77777777" w:rsidR="00BE4C05" w:rsidRPr="004166EA" w:rsidRDefault="00BE4C05" w:rsidP="00BE4C05">
            <w:pPr>
              <w:spacing w:line="259" w:lineRule="auto"/>
              <w:jc w:val="center"/>
              <w:rPr>
                <w:rFonts w:ascii="Arial" w:eastAsia="Cambria" w:hAnsi="Arial" w:cs="Arial"/>
                <w:b/>
              </w:rPr>
            </w:pPr>
            <w:r w:rsidRPr="004166EA">
              <w:rPr>
                <w:rFonts w:eastAsia="Cambria" w:cstheme="minorHAnsi"/>
                <w:bCs/>
                <w:i/>
                <w:iCs/>
              </w:rPr>
              <w:t>St Thomas Centre Nursery School</w:t>
            </w:r>
          </w:p>
        </w:tc>
      </w:tr>
      <w:bookmarkEnd w:id="1"/>
    </w:tbl>
    <w:p w14:paraId="0E51EE09" w14:textId="77777777" w:rsidR="008769AE" w:rsidRPr="008769AE" w:rsidRDefault="008769AE"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p>
    <w:p w14:paraId="469E8B13" w14:textId="1C5541C5" w:rsidR="006C15CA" w:rsidRPr="008769AE" w:rsidRDefault="00D61839"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r w:rsidRPr="008769AE">
        <w:rPr>
          <w:rFonts w:eastAsia="Times New Roman" w:cstheme="minorHAnsi"/>
          <w:b/>
          <w:bCs/>
          <w:sz w:val="52"/>
          <w:szCs w:val="52"/>
          <w:lang w:eastAsia="ar-SA"/>
        </w:rPr>
        <w:t>INCLUSION AND SPECIAL EDUCATIONAL NEEDS</w:t>
      </w:r>
      <w:r w:rsidR="00E0254D" w:rsidRPr="008769AE">
        <w:rPr>
          <w:rFonts w:eastAsia="Times New Roman" w:cstheme="minorHAnsi"/>
          <w:b/>
          <w:bCs/>
          <w:sz w:val="52"/>
          <w:szCs w:val="52"/>
          <w:lang w:eastAsia="ar-SA"/>
        </w:rPr>
        <w:t xml:space="preserve"> </w:t>
      </w:r>
      <w:r w:rsidR="00612CCB" w:rsidRPr="008769AE">
        <w:rPr>
          <w:rFonts w:eastAsia="Times New Roman" w:cstheme="minorHAnsi"/>
          <w:b/>
          <w:bCs/>
          <w:sz w:val="52"/>
          <w:szCs w:val="52"/>
          <w:lang w:eastAsia="ar-SA"/>
        </w:rPr>
        <w:t>POLICY</w:t>
      </w:r>
    </w:p>
    <w:p w14:paraId="4B4A2F0B" w14:textId="4B559EAD" w:rsidR="009F3D01" w:rsidRPr="008769AE" w:rsidRDefault="009F3D01"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77FB9C59" w14:textId="77777777" w:rsidR="00612CCB" w:rsidRPr="008769AE" w:rsidRDefault="00612CCB"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5A9C8B29" w14:textId="0177ACC7" w:rsidR="00612CCB" w:rsidRPr="008769AE" w:rsidRDefault="00612CCB"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672C0404" w14:textId="1EA2F05D" w:rsidR="005A4D3B" w:rsidRPr="008769AE" w:rsidRDefault="005A4D3B"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6BEBD5BB" w14:textId="7825763B" w:rsidR="005A4D3B" w:rsidRPr="008769AE" w:rsidRDefault="005A4D3B"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5035A0A8" w14:textId="21419E13" w:rsidR="008769AE" w:rsidRDefault="008769AE"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6D59FCB7" w14:textId="5760FB7A" w:rsidR="00BE4C05" w:rsidRDefault="00BE4C05"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3E9C4FD0" w14:textId="77777777" w:rsidR="00BE4C05" w:rsidRPr="008769AE" w:rsidRDefault="00BE4C05"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5685CE51" w14:textId="77777777" w:rsidR="005A4D3B" w:rsidRPr="008769AE" w:rsidRDefault="005A4D3B" w:rsidP="005A4D3B">
      <w:pPr>
        <w:spacing w:after="120" w:line="276" w:lineRule="auto"/>
        <w:rPr>
          <w:rFonts w:cstheme="minorHAnsi"/>
          <w:sz w:val="24"/>
          <w:szCs w:val="24"/>
        </w:rPr>
      </w:pPr>
      <w:r w:rsidRPr="008769AE">
        <w:rPr>
          <w:rFonts w:cstheme="minorHAnsi"/>
          <w:sz w:val="24"/>
          <w:szCs w:val="24"/>
        </w:rPr>
        <w:t>Full Governing Body Approved: 07 April 2025</w:t>
      </w:r>
    </w:p>
    <w:p w14:paraId="6648EFBC" w14:textId="77777777" w:rsidR="005A4D3B" w:rsidRPr="008769AE" w:rsidRDefault="005A4D3B" w:rsidP="005A4D3B">
      <w:pPr>
        <w:spacing w:after="120" w:line="276" w:lineRule="auto"/>
        <w:rPr>
          <w:rFonts w:cstheme="minorHAnsi"/>
          <w:sz w:val="24"/>
          <w:szCs w:val="24"/>
        </w:rPr>
      </w:pPr>
      <w:r w:rsidRPr="008769AE">
        <w:rPr>
          <w:rFonts w:cstheme="minorHAnsi"/>
          <w:sz w:val="24"/>
          <w:szCs w:val="24"/>
        </w:rPr>
        <w:t>Date for renewal: Spring 2027</w:t>
      </w:r>
    </w:p>
    <w:p w14:paraId="1721F83C" w14:textId="77777777" w:rsidR="005A4D3B" w:rsidRPr="008769AE" w:rsidRDefault="005A4D3B" w:rsidP="005A4D3B">
      <w:pPr>
        <w:spacing w:after="120" w:line="276" w:lineRule="auto"/>
        <w:rPr>
          <w:rFonts w:cstheme="minorHAnsi"/>
          <w:sz w:val="24"/>
          <w:szCs w:val="24"/>
        </w:rPr>
      </w:pPr>
    </w:p>
    <w:p w14:paraId="79BB0473" w14:textId="16A696A8" w:rsidR="005A4D3B" w:rsidRPr="008769AE" w:rsidRDefault="005A4D3B" w:rsidP="005A4D3B">
      <w:pPr>
        <w:pStyle w:val="TOCHeading"/>
        <w:rPr>
          <w:rFonts w:ascii="Arial" w:hAnsi="Arial" w:cs="Arial"/>
          <w:b/>
          <w:bCs/>
          <w:color w:val="auto"/>
          <w:sz w:val="24"/>
          <w:szCs w:val="24"/>
        </w:rPr>
      </w:pPr>
      <w:r w:rsidRPr="008769AE">
        <w:rPr>
          <w:rFonts w:cstheme="minorHAnsi"/>
          <w:color w:val="auto"/>
          <w:sz w:val="24"/>
          <w:szCs w:val="24"/>
        </w:rPr>
        <w:t>Chair of Governors: Sean Delaney</w:t>
      </w:r>
      <w:r w:rsidRPr="008769AE">
        <w:rPr>
          <w:rFonts w:ascii="Arial" w:hAnsi="Arial" w:cs="Arial"/>
          <w:b/>
          <w:bCs/>
          <w:color w:val="auto"/>
          <w:sz w:val="24"/>
          <w:szCs w:val="24"/>
        </w:rPr>
        <w:t xml:space="preserve"> </w:t>
      </w:r>
    </w:p>
    <w:p w14:paraId="0FEE6DA5" w14:textId="48F118C6" w:rsidR="005A4D3B" w:rsidRPr="008769AE" w:rsidRDefault="005A4D3B" w:rsidP="005A4D3B">
      <w:pPr>
        <w:rPr>
          <w:lang w:val="en-US"/>
        </w:rPr>
      </w:pPr>
    </w:p>
    <w:p w14:paraId="645048DB" w14:textId="48F118C6" w:rsidR="005A4D3B" w:rsidRPr="008769AE" w:rsidRDefault="005A4D3B" w:rsidP="005A4D3B">
      <w:pPr>
        <w:rPr>
          <w:lang w:val="en-US"/>
        </w:rPr>
      </w:pPr>
    </w:p>
    <w:sdt>
      <w:sdtPr>
        <w:rPr>
          <w:rFonts w:asciiTheme="minorHAnsi" w:eastAsiaTheme="minorHAnsi" w:hAnsiTheme="minorHAnsi" w:cstheme="minorBidi"/>
          <w:color w:val="auto"/>
          <w:sz w:val="22"/>
          <w:szCs w:val="22"/>
          <w:lang w:val="en-GB"/>
        </w:rPr>
        <w:id w:val="1446032410"/>
        <w:docPartObj>
          <w:docPartGallery w:val="Table of Contents"/>
          <w:docPartUnique/>
        </w:docPartObj>
      </w:sdtPr>
      <w:sdtEndPr>
        <w:rPr>
          <w:b/>
          <w:bCs/>
          <w:noProof/>
        </w:rPr>
      </w:sdtEndPr>
      <w:sdtContent>
        <w:p w14:paraId="307E23AE" w14:textId="77777777" w:rsidR="009F3D01" w:rsidRPr="008769AE" w:rsidRDefault="009F3D01" w:rsidP="005A4D3B">
          <w:pPr>
            <w:pStyle w:val="TOCHeading"/>
            <w:rPr>
              <w:color w:val="auto"/>
            </w:rPr>
          </w:pPr>
          <w:r w:rsidRPr="008769AE">
            <w:rPr>
              <w:color w:val="auto"/>
            </w:rPr>
            <w:t>Contents</w:t>
          </w:r>
        </w:p>
        <w:p w14:paraId="4DDA2BA9" w14:textId="6A8D50F2" w:rsidR="000F3CEA" w:rsidRDefault="009F3D01">
          <w:pPr>
            <w:pStyle w:val="TOC3"/>
            <w:tabs>
              <w:tab w:val="right" w:leader="dot" w:pos="9628"/>
            </w:tabs>
            <w:rPr>
              <w:rFonts w:eastAsiaTheme="minorEastAsia"/>
              <w:noProof/>
              <w:lang w:eastAsia="en-GB"/>
            </w:rPr>
          </w:pPr>
          <w:r w:rsidRPr="008769AE">
            <w:fldChar w:fldCharType="begin"/>
          </w:r>
          <w:r w:rsidRPr="008769AE">
            <w:instrText xml:space="preserve"> TOC \o "1-3" \h \z \u </w:instrText>
          </w:r>
          <w:r w:rsidRPr="008769AE">
            <w:fldChar w:fldCharType="separate"/>
          </w:r>
          <w:hyperlink w:anchor="_Toc193449469" w:history="1">
            <w:r w:rsidR="000F3CEA" w:rsidRPr="000323C9">
              <w:rPr>
                <w:rStyle w:val="Hyperlink"/>
                <w:b/>
                <w:bCs/>
                <w:noProof/>
                <w:lang w:eastAsia="en-GB"/>
              </w:rPr>
              <w:t>Statement of Intent</w:t>
            </w:r>
            <w:r w:rsidR="000F3CEA">
              <w:rPr>
                <w:noProof/>
                <w:webHidden/>
              </w:rPr>
              <w:tab/>
            </w:r>
            <w:r w:rsidR="000F3CEA">
              <w:rPr>
                <w:noProof/>
                <w:webHidden/>
              </w:rPr>
              <w:fldChar w:fldCharType="begin"/>
            </w:r>
            <w:r w:rsidR="000F3CEA">
              <w:rPr>
                <w:noProof/>
                <w:webHidden/>
              </w:rPr>
              <w:instrText xml:space="preserve"> PAGEREF _Toc193449469 \h </w:instrText>
            </w:r>
            <w:r w:rsidR="000F3CEA">
              <w:rPr>
                <w:noProof/>
                <w:webHidden/>
              </w:rPr>
            </w:r>
            <w:r w:rsidR="000F3CEA">
              <w:rPr>
                <w:noProof/>
                <w:webHidden/>
              </w:rPr>
              <w:fldChar w:fldCharType="separate"/>
            </w:r>
            <w:r w:rsidR="000F3CEA">
              <w:rPr>
                <w:noProof/>
                <w:webHidden/>
              </w:rPr>
              <w:t>2</w:t>
            </w:r>
            <w:r w:rsidR="000F3CEA">
              <w:rPr>
                <w:noProof/>
                <w:webHidden/>
              </w:rPr>
              <w:fldChar w:fldCharType="end"/>
            </w:r>
          </w:hyperlink>
        </w:p>
        <w:p w14:paraId="45C9CBDC" w14:textId="2B8334E5" w:rsidR="000F3CEA" w:rsidRDefault="002E3F6F">
          <w:pPr>
            <w:pStyle w:val="TOC3"/>
            <w:tabs>
              <w:tab w:val="right" w:leader="dot" w:pos="9628"/>
            </w:tabs>
            <w:rPr>
              <w:rFonts w:eastAsiaTheme="minorEastAsia"/>
              <w:noProof/>
              <w:lang w:eastAsia="en-GB"/>
            </w:rPr>
          </w:pPr>
          <w:hyperlink w:anchor="_Toc193449470" w:history="1">
            <w:r w:rsidR="000F3CEA" w:rsidRPr="000323C9">
              <w:rPr>
                <w:rStyle w:val="Hyperlink"/>
                <w:b/>
                <w:bCs/>
                <w:noProof/>
              </w:rPr>
              <w:t>Roles and Responsibilities in our Federation of Nursery Schools</w:t>
            </w:r>
            <w:r w:rsidR="000F3CEA">
              <w:rPr>
                <w:noProof/>
                <w:webHidden/>
              </w:rPr>
              <w:tab/>
            </w:r>
            <w:r w:rsidR="000F3CEA">
              <w:rPr>
                <w:noProof/>
                <w:webHidden/>
              </w:rPr>
              <w:fldChar w:fldCharType="begin"/>
            </w:r>
            <w:r w:rsidR="000F3CEA">
              <w:rPr>
                <w:noProof/>
                <w:webHidden/>
              </w:rPr>
              <w:instrText xml:space="preserve"> PAGEREF _Toc193449470 \h </w:instrText>
            </w:r>
            <w:r w:rsidR="000F3CEA">
              <w:rPr>
                <w:noProof/>
                <w:webHidden/>
              </w:rPr>
            </w:r>
            <w:r w:rsidR="000F3CEA">
              <w:rPr>
                <w:noProof/>
                <w:webHidden/>
              </w:rPr>
              <w:fldChar w:fldCharType="separate"/>
            </w:r>
            <w:r w:rsidR="000F3CEA">
              <w:rPr>
                <w:noProof/>
                <w:webHidden/>
              </w:rPr>
              <w:t>3</w:t>
            </w:r>
            <w:r w:rsidR="000F3CEA">
              <w:rPr>
                <w:noProof/>
                <w:webHidden/>
              </w:rPr>
              <w:fldChar w:fldCharType="end"/>
            </w:r>
          </w:hyperlink>
        </w:p>
        <w:p w14:paraId="699E8C1D" w14:textId="556A76BB" w:rsidR="000F3CEA" w:rsidRDefault="002E3F6F">
          <w:pPr>
            <w:pStyle w:val="TOC3"/>
            <w:tabs>
              <w:tab w:val="right" w:leader="dot" w:pos="9628"/>
            </w:tabs>
            <w:rPr>
              <w:rFonts w:eastAsiaTheme="minorEastAsia"/>
              <w:noProof/>
              <w:lang w:eastAsia="en-GB"/>
            </w:rPr>
          </w:pPr>
          <w:hyperlink w:anchor="_Toc193449471" w:history="1">
            <w:r w:rsidR="000F3CEA" w:rsidRPr="000323C9">
              <w:rPr>
                <w:rStyle w:val="Hyperlink"/>
                <w:b/>
                <w:bCs/>
                <w:noProof/>
              </w:rPr>
              <w:t>Admissions Arrangements</w:t>
            </w:r>
            <w:r w:rsidR="000F3CEA">
              <w:rPr>
                <w:noProof/>
                <w:webHidden/>
              </w:rPr>
              <w:tab/>
            </w:r>
            <w:r w:rsidR="000F3CEA">
              <w:rPr>
                <w:noProof/>
                <w:webHidden/>
              </w:rPr>
              <w:fldChar w:fldCharType="begin"/>
            </w:r>
            <w:r w:rsidR="000F3CEA">
              <w:rPr>
                <w:noProof/>
                <w:webHidden/>
              </w:rPr>
              <w:instrText xml:space="preserve"> PAGEREF _Toc193449471 \h </w:instrText>
            </w:r>
            <w:r w:rsidR="000F3CEA">
              <w:rPr>
                <w:noProof/>
                <w:webHidden/>
              </w:rPr>
            </w:r>
            <w:r w:rsidR="000F3CEA">
              <w:rPr>
                <w:noProof/>
                <w:webHidden/>
              </w:rPr>
              <w:fldChar w:fldCharType="separate"/>
            </w:r>
            <w:r w:rsidR="000F3CEA">
              <w:rPr>
                <w:noProof/>
                <w:webHidden/>
              </w:rPr>
              <w:t>4</w:t>
            </w:r>
            <w:r w:rsidR="000F3CEA">
              <w:rPr>
                <w:noProof/>
                <w:webHidden/>
              </w:rPr>
              <w:fldChar w:fldCharType="end"/>
            </w:r>
          </w:hyperlink>
        </w:p>
        <w:p w14:paraId="02722289" w14:textId="2C6E4982" w:rsidR="000F3CEA" w:rsidRDefault="002E3F6F">
          <w:pPr>
            <w:pStyle w:val="TOC3"/>
            <w:tabs>
              <w:tab w:val="right" w:leader="dot" w:pos="9628"/>
            </w:tabs>
            <w:rPr>
              <w:rFonts w:eastAsiaTheme="minorEastAsia"/>
              <w:noProof/>
              <w:lang w:eastAsia="en-GB"/>
            </w:rPr>
          </w:pPr>
          <w:hyperlink w:anchor="_Toc193449472" w:history="1">
            <w:r w:rsidR="000F3CEA" w:rsidRPr="000323C9">
              <w:rPr>
                <w:rStyle w:val="Hyperlink"/>
                <w:b/>
                <w:bCs/>
                <w:noProof/>
              </w:rPr>
              <w:t>Identifying Special Educational Needs</w:t>
            </w:r>
            <w:r w:rsidR="000F3CEA">
              <w:rPr>
                <w:noProof/>
                <w:webHidden/>
              </w:rPr>
              <w:tab/>
            </w:r>
            <w:r w:rsidR="000F3CEA">
              <w:rPr>
                <w:noProof/>
                <w:webHidden/>
              </w:rPr>
              <w:fldChar w:fldCharType="begin"/>
            </w:r>
            <w:r w:rsidR="000F3CEA">
              <w:rPr>
                <w:noProof/>
                <w:webHidden/>
              </w:rPr>
              <w:instrText xml:space="preserve"> PAGEREF _Toc193449472 \h </w:instrText>
            </w:r>
            <w:r w:rsidR="000F3CEA">
              <w:rPr>
                <w:noProof/>
                <w:webHidden/>
              </w:rPr>
            </w:r>
            <w:r w:rsidR="000F3CEA">
              <w:rPr>
                <w:noProof/>
                <w:webHidden/>
              </w:rPr>
              <w:fldChar w:fldCharType="separate"/>
            </w:r>
            <w:r w:rsidR="000F3CEA">
              <w:rPr>
                <w:noProof/>
                <w:webHidden/>
              </w:rPr>
              <w:t>4</w:t>
            </w:r>
            <w:r w:rsidR="000F3CEA">
              <w:rPr>
                <w:noProof/>
                <w:webHidden/>
              </w:rPr>
              <w:fldChar w:fldCharType="end"/>
            </w:r>
          </w:hyperlink>
        </w:p>
        <w:p w14:paraId="6FA387C1" w14:textId="5566E74B" w:rsidR="000F3CEA" w:rsidRDefault="002E3F6F">
          <w:pPr>
            <w:pStyle w:val="TOC3"/>
            <w:tabs>
              <w:tab w:val="right" w:leader="dot" w:pos="9628"/>
            </w:tabs>
            <w:rPr>
              <w:rFonts w:eastAsiaTheme="minorEastAsia"/>
              <w:noProof/>
              <w:lang w:eastAsia="en-GB"/>
            </w:rPr>
          </w:pPr>
          <w:hyperlink w:anchor="_Toc193449473" w:history="1">
            <w:r w:rsidR="000F3CEA" w:rsidRPr="000323C9">
              <w:rPr>
                <w:rStyle w:val="Hyperlink"/>
                <w:b/>
                <w:bCs/>
                <w:noProof/>
              </w:rPr>
              <w:t>Monitoring and supporting children with SEND - A graduated approach</w:t>
            </w:r>
            <w:r w:rsidR="000F3CEA">
              <w:rPr>
                <w:noProof/>
                <w:webHidden/>
              </w:rPr>
              <w:tab/>
            </w:r>
            <w:r w:rsidR="000F3CEA">
              <w:rPr>
                <w:noProof/>
                <w:webHidden/>
              </w:rPr>
              <w:fldChar w:fldCharType="begin"/>
            </w:r>
            <w:r w:rsidR="000F3CEA">
              <w:rPr>
                <w:noProof/>
                <w:webHidden/>
              </w:rPr>
              <w:instrText xml:space="preserve"> PAGEREF _Toc193449473 \h </w:instrText>
            </w:r>
            <w:r w:rsidR="000F3CEA">
              <w:rPr>
                <w:noProof/>
                <w:webHidden/>
              </w:rPr>
            </w:r>
            <w:r w:rsidR="000F3CEA">
              <w:rPr>
                <w:noProof/>
                <w:webHidden/>
              </w:rPr>
              <w:fldChar w:fldCharType="separate"/>
            </w:r>
            <w:r w:rsidR="000F3CEA">
              <w:rPr>
                <w:noProof/>
                <w:webHidden/>
              </w:rPr>
              <w:t>5</w:t>
            </w:r>
            <w:r w:rsidR="000F3CEA">
              <w:rPr>
                <w:noProof/>
                <w:webHidden/>
              </w:rPr>
              <w:fldChar w:fldCharType="end"/>
            </w:r>
          </w:hyperlink>
        </w:p>
        <w:p w14:paraId="6F9BFAD6" w14:textId="1CD5B107" w:rsidR="000F3CEA" w:rsidRDefault="002E3F6F">
          <w:pPr>
            <w:pStyle w:val="TOC3"/>
            <w:tabs>
              <w:tab w:val="right" w:leader="dot" w:pos="9628"/>
            </w:tabs>
            <w:rPr>
              <w:rFonts w:eastAsiaTheme="minorEastAsia"/>
              <w:noProof/>
              <w:lang w:eastAsia="en-GB"/>
            </w:rPr>
          </w:pPr>
          <w:hyperlink w:anchor="_Toc193449474" w:history="1">
            <w:r w:rsidR="000F3CEA" w:rsidRPr="000323C9">
              <w:rPr>
                <w:rStyle w:val="Hyperlink"/>
                <w:b/>
                <w:bCs/>
                <w:noProof/>
              </w:rPr>
              <w:t>SEND Support Provision Plans</w:t>
            </w:r>
            <w:r w:rsidR="000F3CEA">
              <w:rPr>
                <w:noProof/>
                <w:webHidden/>
              </w:rPr>
              <w:tab/>
            </w:r>
            <w:r w:rsidR="000F3CEA">
              <w:rPr>
                <w:noProof/>
                <w:webHidden/>
              </w:rPr>
              <w:fldChar w:fldCharType="begin"/>
            </w:r>
            <w:r w:rsidR="000F3CEA">
              <w:rPr>
                <w:noProof/>
                <w:webHidden/>
              </w:rPr>
              <w:instrText xml:space="preserve"> PAGEREF _Toc193449474 \h </w:instrText>
            </w:r>
            <w:r w:rsidR="000F3CEA">
              <w:rPr>
                <w:noProof/>
                <w:webHidden/>
              </w:rPr>
            </w:r>
            <w:r w:rsidR="000F3CEA">
              <w:rPr>
                <w:noProof/>
                <w:webHidden/>
              </w:rPr>
              <w:fldChar w:fldCharType="separate"/>
            </w:r>
            <w:r w:rsidR="000F3CEA">
              <w:rPr>
                <w:noProof/>
                <w:webHidden/>
              </w:rPr>
              <w:t>6</w:t>
            </w:r>
            <w:r w:rsidR="000F3CEA">
              <w:rPr>
                <w:noProof/>
                <w:webHidden/>
              </w:rPr>
              <w:fldChar w:fldCharType="end"/>
            </w:r>
          </w:hyperlink>
        </w:p>
        <w:p w14:paraId="4DF2E119" w14:textId="610BAABA" w:rsidR="000F3CEA" w:rsidRDefault="002E3F6F">
          <w:pPr>
            <w:pStyle w:val="TOC3"/>
            <w:tabs>
              <w:tab w:val="right" w:leader="dot" w:pos="9628"/>
            </w:tabs>
            <w:rPr>
              <w:rFonts w:eastAsiaTheme="minorEastAsia"/>
              <w:noProof/>
              <w:lang w:eastAsia="en-GB"/>
            </w:rPr>
          </w:pPr>
          <w:hyperlink w:anchor="_Toc193449475" w:history="1">
            <w:r w:rsidR="000F3CEA" w:rsidRPr="000323C9">
              <w:rPr>
                <w:rStyle w:val="Hyperlink"/>
                <w:b/>
                <w:bCs/>
                <w:noProof/>
              </w:rPr>
              <w:t>Education, Health and Care Plans</w:t>
            </w:r>
            <w:r w:rsidR="000F3CEA">
              <w:rPr>
                <w:noProof/>
                <w:webHidden/>
              </w:rPr>
              <w:tab/>
            </w:r>
            <w:r w:rsidR="000F3CEA">
              <w:rPr>
                <w:noProof/>
                <w:webHidden/>
              </w:rPr>
              <w:fldChar w:fldCharType="begin"/>
            </w:r>
            <w:r w:rsidR="000F3CEA">
              <w:rPr>
                <w:noProof/>
                <w:webHidden/>
              </w:rPr>
              <w:instrText xml:space="preserve"> PAGEREF _Toc193449475 \h </w:instrText>
            </w:r>
            <w:r w:rsidR="000F3CEA">
              <w:rPr>
                <w:noProof/>
                <w:webHidden/>
              </w:rPr>
            </w:r>
            <w:r w:rsidR="000F3CEA">
              <w:rPr>
                <w:noProof/>
                <w:webHidden/>
              </w:rPr>
              <w:fldChar w:fldCharType="separate"/>
            </w:r>
            <w:r w:rsidR="000F3CEA">
              <w:rPr>
                <w:noProof/>
                <w:webHidden/>
              </w:rPr>
              <w:t>6</w:t>
            </w:r>
            <w:r w:rsidR="000F3CEA">
              <w:rPr>
                <w:noProof/>
                <w:webHidden/>
              </w:rPr>
              <w:fldChar w:fldCharType="end"/>
            </w:r>
          </w:hyperlink>
        </w:p>
        <w:p w14:paraId="79B25192" w14:textId="460380C2" w:rsidR="000F3CEA" w:rsidRDefault="002E3F6F">
          <w:pPr>
            <w:pStyle w:val="TOC3"/>
            <w:tabs>
              <w:tab w:val="right" w:leader="dot" w:pos="9628"/>
            </w:tabs>
            <w:rPr>
              <w:rFonts w:eastAsiaTheme="minorEastAsia"/>
              <w:noProof/>
              <w:lang w:eastAsia="en-GB"/>
            </w:rPr>
          </w:pPr>
          <w:hyperlink w:anchor="_Toc193449476" w:history="1">
            <w:r w:rsidR="000F3CEA" w:rsidRPr="000323C9">
              <w:rPr>
                <w:rStyle w:val="Hyperlink"/>
                <w:b/>
                <w:bCs/>
                <w:noProof/>
              </w:rPr>
              <w:t>Local Offer</w:t>
            </w:r>
            <w:r w:rsidR="000F3CEA">
              <w:rPr>
                <w:noProof/>
                <w:webHidden/>
              </w:rPr>
              <w:tab/>
            </w:r>
            <w:r w:rsidR="000F3CEA">
              <w:rPr>
                <w:noProof/>
                <w:webHidden/>
              </w:rPr>
              <w:fldChar w:fldCharType="begin"/>
            </w:r>
            <w:r w:rsidR="000F3CEA">
              <w:rPr>
                <w:noProof/>
                <w:webHidden/>
              </w:rPr>
              <w:instrText xml:space="preserve"> PAGEREF _Toc193449476 \h </w:instrText>
            </w:r>
            <w:r w:rsidR="000F3CEA">
              <w:rPr>
                <w:noProof/>
                <w:webHidden/>
              </w:rPr>
            </w:r>
            <w:r w:rsidR="000F3CEA">
              <w:rPr>
                <w:noProof/>
                <w:webHidden/>
              </w:rPr>
              <w:fldChar w:fldCharType="separate"/>
            </w:r>
            <w:r w:rsidR="000F3CEA">
              <w:rPr>
                <w:noProof/>
                <w:webHidden/>
              </w:rPr>
              <w:t>7</w:t>
            </w:r>
            <w:r w:rsidR="000F3CEA">
              <w:rPr>
                <w:noProof/>
                <w:webHidden/>
              </w:rPr>
              <w:fldChar w:fldCharType="end"/>
            </w:r>
          </w:hyperlink>
        </w:p>
        <w:p w14:paraId="48F057E8" w14:textId="25A80610" w:rsidR="000F3CEA" w:rsidRDefault="002E3F6F">
          <w:pPr>
            <w:pStyle w:val="TOC3"/>
            <w:tabs>
              <w:tab w:val="right" w:leader="dot" w:pos="9628"/>
            </w:tabs>
            <w:rPr>
              <w:rFonts w:eastAsiaTheme="minorEastAsia"/>
              <w:noProof/>
              <w:lang w:eastAsia="en-GB"/>
            </w:rPr>
          </w:pPr>
          <w:hyperlink w:anchor="_Toc193449477" w:history="1">
            <w:r w:rsidR="000F3CEA" w:rsidRPr="000323C9">
              <w:rPr>
                <w:rStyle w:val="Hyperlink"/>
                <w:b/>
                <w:bCs/>
                <w:noProof/>
              </w:rPr>
              <w:t>Working with outside agencies and specialist support services</w:t>
            </w:r>
            <w:r w:rsidR="000F3CEA">
              <w:rPr>
                <w:noProof/>
                <w:webHidden/>
              </w:rPr>
              <w:tab/>
            </w:r>
            <w:r w:rsidR="000F3CEA">
              <w:rPr>
                <w:noProof/>
                <w:webHidden/>
              </w:rPr>
              <w:fldChar w:fldCharType="begin"/>
            </w:r>
            <w:r w:rsidR="000F3CEA">
              <w:rPr>
                <w:noProof/>
                <w:webHidden/>
              </w:rPr>
              <w:instrText xml:space="preserve"> PAGEREF _Toc193449477 \h </w:instrText>
            </w:r>
            <w:r w:rsidR="000F3CEA">
              <w:rPr>
                <w:noProof/>
                <w:webHidden/>
              </w:rPr>
            </w:r>
            <w:r w:rsidR="000F3CEA">
              <w:rPr>
                <w:noProof/>
                <w:webHidden/>
              </w:rPr>
              <w:fldChar w:fldCharType="separate"/>
            </w:r>
            <w:r w:rsidR="000F3CEA">
              <w:rPr>
                <w:noProof/>
                <w:webHidden/>
              </w:rPr>
              <w:t>7</w:t>
            </w:r>
            <w:r w:rsidR="000F3CEA">
              <w:rPr>
                <w:noProof/>
                <w:webHidden/>
              </w:rPr>
              <w:fldChar w:fldCharType="end"/>
            </w:r>
          </w:hyperlink>
        </w:p>
        <w:p w14:paraId="47694183" w14:textId="454A183E" w:rsidR="000F3CEA" w:rsidRDefault="002E3F6F">
          <w:pPr>
            <w:pStyle w:val="TOC3"/>
            <w:tabs>
              <w:tab w:val="right" w:leader="dot" w:pos="9628"/>
            </w:tabs>
            <w:rPr>
              <w:rFonts w:eastAsiaTheme="minorEastAsia"/>
              <w:noProof/>
              <w:lang w:eastAsia="en-GB"/>
            </w:rPr>
          </w:pPr>
          <w:hyperlink w:anchor="_Toc193449478" w:history="1">
            <w:r w:rsidR="000F3CEA" w:rsidRPr="000323C9">
              <w:rPr>
                <w:rStyle w:val="Hyperlink"/>
                <w:b/>
                <w:bCs/>
                <w:noProof/>
              </w:rPr>
              <w:t>Access and the Learning Environment</w:t>
            </w:r>
            <w:r w:rsidR="000F3CEA">
              <w:rPr>
                <w:noProof/>
                <w:webHidden/>
              </w:rPr>
              <w:tab/>
            </w:r>
            <w:r w:rsidR="000F3CEA">
              <w:rPr>
                <w:noProof/>
                <w:webHidden/>
              </w:rPr>
              <w:fldChar w:fldCharType="begin"/>
            </w:r>
            <w:r w:rsidR="000F3CEA">
              <w:rPr>
                <w:noProof/>
                <w:webHidden/>
              </w:rPr>
              <w:instrText xml:space="preserve"> PAGEREF _Toc193449478 \h </w:instrText>
            </w:r>
            <w:r w:rsidR="000F3CEA">
              <w:rPr>
                <w:noProof/>
                <w:webHidden/>
              </w:rPr>
            </w:r>
            <w:r w:rsidR="000F3CEA">
              <w:rPr>
                <w:noProof/>
                <w:webHidden/>
              </w:rPr>
              <w:fldChar w:fldCharType="separate"/>
            </w:r>
            <w:r w:rsidR="000F3CEA">
              <w:rPr>
                <w:noProof/>
                <w:webHidden/>
              </w:rPr>
              <w:t>8</w:t>
            </w:r>
            <w:r w:rsidR="000F3CEA">
              <w:rPr>
                <w:noProof/>
                <w:webHidden/>
              </w:rPr>
              <w:fldChar w:fldCharType="end"/>
            </w:r>
          </w:hyperlink>
        </w:p>
        <w:p w14:paraId="2C031D73" w14:textId="47125E74" w:rsidR="000F3CEA" w:rsidRDefault="002E3F6F">
          <w:pPr>
            <w:pStyle w:val="TOC3"/>
            <w:tabs>
              <w:tab w:val="right" w:leader="dot" w:pos="9628"/>
            </w:tabs>
            <w:rPr>
              <w:rFonts w:eastAsiaTheme="minorEastAsia"/>
              <w:noProof/>
              <w:lang w:eastAsia="en-GB"/>
            </w:rPr>
          </w:pPr>
          <w:hyperlink w:anchor="_Toc193449479" w:history="1">
            <w:r w:rsidR="000F3CEA" w:rsidRPr="000323C9">
              <w:rPr>
                <w:rStyle w:val="Hyperlink"/>
                <w:b/>
                <w:bCs/>
                <w:noProof/>
              </w:rPr>
              <w:t>Curriculum</w:t>
            </w:r>
            <w:r w:rsidR="000F3CEA">
              <w:rPr>
                <w:noProof/>
                <w:webHidden/>
              </w:rPr>
              <w:tab/>
            </w:r>
            <w:r w:rsidR="000F3CEA">
              <w:rPr>
                <w:noProof/>
                <w:webHidden/>
              </w:rPr>
              <w:fldChar w:fldCharType="begin"/>
            </w:r>
            <w:r w:rsidR="000F3CEA">
              <w:rPr>
                <w:noProof/>
                <w:webHidden/>
              </w:rPr>
              <w:instrText xml:space="preserve"> PAGEREF _Toc193449479 \h </w:instrText>
            </w:r>
            <w:r w:rsidR="000F3CEA">
              <w:rPr>
                <w:noProof/>
                <w:webHidden/>
              </w:rPr>
            </w:r>
            <w:r w:rsidR="000F3CEA">
              <w:rPr>
                <w:noProof/>
                <w:webHidden/>
              </w:rPr>
              <w:fldChar w:fldCharType="separate"/>
            </w:r>
            <w:r w:rsidR="000F3CEA">
              <w:rPr>
                <w:noProof/>
                <w:webHidden/>
              </w:rPr>
              <w:t>8</w:t>
            </w:r>
            <w:r w:rsidR="000F3CEA">
              <w:rPr>
                <w:noProof/>
                <w:webHidden/>
              </w:rPr>
              <w:fldChar w:fldCharType="end"/>
            </w:r>
          </w:hyperlink>
        </w:p>
        <w:p w14:paraId="0E8D9CF9" w14:textId="0EFF2907" w:rsidR="000F3CEA" w:rsidRDefault="002E3F6F">
          <w:pPr>
            <w:pStyle w:val="TOC3"/>
            <w:tabs>
              <w:tab w:val="right" w:leader="dot" w:pos="9628"/>
            </w:tabs>
            <w:rPr>
              <w:rFonts w:eastAsiaTheme="minorEastAsia"/>
              <w:noProof/>
              <w:lang w:eastAsia="en-GB"/>
            </w:rPr>
          </w:pPr>
          <w:hyperlink w:anchor="_Toc193449480" w:history="1">
            <w:r w:rsidR="000F3CEA" w:rsidRPr="000323C9">
              <w:rPr>
                <w:rStyle w:val="Hyperlink"/>
                <w:b/>
                <w:bCs/>
                <w:noProof/>
              </w:rPr>
              <w:t>Graduated Approach</w:t>
            </w:r>
            <w:r w:rsidR="000F3CEA">
              <w:rPr>
                <w:noProof/>
                <w:webHidden/>
              </w:rPr>
              <w:tab/>
            </w:r>
            <w:r w:rsidR="000F3CEA">
              <w:rPr>
                <w:noProof/>
                <w:webHidden/>
              </w:rPr>
              <w:fldChar w:fldCharType="begin"/>
            </w:r>
            <w:r w:rsidR="000F3CEA">
              <w:rPr>
                <w:noProof/>
                <w:webHidden/>
              </w:rPr>
              <w:instrText xml:space="preserve"> PAGEREF _Toc193449480 \h </w:instrText>
            </w:r>
            <w:r w:rsidR="000F3CEA">
              <w:rPr>
                <w:noProof/>
                <w:webHidden/>
              </w:rPr>
            </w:r>
            <w:r w:rsidR="000F3CEA">
              <w:rPr>
                <w:noProof/>
                <w:webHidden/>
              </w:rPr>
              <w:fldChar w:fldCharType="separate"/>
            </w:r>
            <w:r w:rsidR="000F3CEA">
              <w:rPr>
                <w:noProof/>
                <w:webHidden/>
              </w:rPr>
              <w:t>8</w:t>
            </w:r>
            <w:r w:rsidR="000F3CEA">
              <w:rPr>
                <w:noProof/>
                <w:webHidden/>
              </w:rPr>
              <w:fldChar w:fldCharType="end"/>
            </w:r>
          </w:hyperlink>
        </w:p>
        <w:p w14:paraId="69CBA7EA" w14:textId="10DAFA7C" w:rsidR="000F3CEA" w:rsidRDefault="002E3F6F">
          <w:pPr>
            <w:pStyle w:val="TOC3"/>
            <w:tabs>
              <w:tab w:val="right" w:leader="dot" w:pos="9628"/>
            </w:tabs>
            <w:rPr>
              <w:rFonts w:eastAsiaTheme="minorEastAsia"/>
              <w:noProof/>
              <w:lang w:eastAsia="en-GB"/>
            </w:rPr>
          </w:pPr>
          <w:hyperlink w:anchor="_Toc193449481" w:history="1">
            <w:r w:rsidR="000F3CEA" w:rsidRPr="000323C9">
              <w:rPr>
                <w:rStyle w:val="Hyperlink"/>
                <w:b/>
                <w:bCs/>
                <w:noProof/>
              </w:rPr>
              <w:t>Resources</w:t>
            </w:r>
            <w:r w:rsidR="000F3CEA">
              <w:rPr>
                <w:noProof/>
                <w:webHidden/>
              </w:rPr>
              <w:tab/>
            </w:r>
            <w:r w:rsidR="000F3CEA">
              <w:rPr>
                <w:noProof/>
                <w:webHidden/>
              </w:rPr>
              <w:fldChar w:fldCharType="begin"/>
            </w:r>
            <w:r w:rsidR="000F3CEA">
              <w:rPr>
                <w:noProof/>
                <w:webHidden/>
              </w:rPr>
              <w:instrText xml:space="preserve"> PAGEREF _Toc193449481 \h </w:instrText>
            </w:r>
            <w:r w:rsidR="000F3CEA">
              <w:rPr>
                <w:noProof/>
                <w:webHidden/>
              </w:rPr>
            </w:r>
            <w:r w:rsidR="000F3CEA">
              <w:rPr>
                <w:noProof/>
                <w:webHidden/>
              </w:rPr>
              <w:fldChar w:fldCharType="separate"/>
            </w:r>
            <w:r w:rsidR="000F3CEA">
              <w:rPr>
                <w:noProof/>
                <w:webHidden/>
              </w:rPr>
              <w:t>9</w:t>
            </w:r>
            <w:r w:rsidR="000F3CEA">
              <w:rPr>
                <w:noProof/>
                <w:webHidden/>
              </w:rPr>
              <w:fldChar w:fldCharType="end"/>
            </w:r>
          </w:hyperlink>
        </w:p>
        <w:p w14:paraId="44F5A355" w14:textId="37E14D88" w:rsidR="000F3CEA" w:rsidRDefault="002E3F6F">
          <w:pPr>
            <w:pStyle w:val="TOC3"/>
            <w:tabs>
              <w:tab w:val="right" w:leader="dot" w:pos="9628"/>
            </w:tabs>
            <w:rPr>
              <w:rFonts w:eastAsiaTheme="minorEastAsia"/>
              <w:noProof/>
              <w:lang w:eastAsia="en-GB"/>
            </w:rPr>
          </w:pPr>
          <w:hyperlink w:anchor="_Toc193449482" w:history="1">
            <w:r w:rsidR="000F3CEA" w:rsidRPr="000323C9">
              <w:rPr>
                <w:rStyle w:val="Hyperlink"/>
                <w:b/>
                <w:bCs/>
                <w:noProof/>
              </w:rPr>
              <w:t>Staffing</w:t>
            </w:r>
            <w:r w:rsidR="000F3CEA">
              <w:rPr>
                <w:noProof/>
                <w:webHidden/>
              </w:rPr>
              <w:tab/>
            </w:r>
            <w:r w:rsidR="000F3CEA">
              <w:rPr>
                <w:noProof/>
                <w:webHidden/>
              </w:rPr>
              <w:fldChar w:fldCharType="begin"/>
            </w:r>
            <w:r w:rsidR="000F3CEA">
              <w:rPr>
                <w:noProof/>
                <w:webHidden/>
              </w:rPr>
              <w:instrText xml:space="preserve"> PAGEREF _Toc193449482 \h </w:instrText>
            </w:r>
            <w:r w:rsidR="000F3CEA">
              <w:rPr>
                <w:noProof/>
                <w:webHidden/>
              </w:rPr>
            </w:r>
            <w:r w:rsidR="000F3CEA">
              <w:rPr>
                <w:noProof/>
                <w:webHidden/>
              </w:rPr>
              <w:fldChar w:fldCharType="separate"/>
            </w:r>
            <w:r w:rsidR="000F3CEA">
              <w:rPr>
                <w:noProof/>
                <w:webHidden/>
              </w:rPr>
              <w:t>9</w:t>
            </w:r>
            <w:r w:rsidR="000F3CEA">
              <w:rPr>
                <w:noProof/>
                <w:webHidden/>
              </w:rPr>
              <w:fldChar w:fldCharType="end"/>
            </w:r>
          </w:hyperlink>
        </w:p>
        <w:p w14:paraId="1E87E03A" w14:textId="770355DF" w:rsidR="000F3CEA" w:rsidRDefault="002E3F6F">
          <w:pPr>
            <w:pStyle w:val="TOC3"/>
            <w:tabs>
              <w:tab w:val="right" w:leader="dot" w:pos="9628"/>
            </w:tabs>
            <w:rPr>
              <w:rFonts w:eastAsiaTheme="minorEastAsia"/>
              <w:noProof/>
              <w:lang w:eastAsia="en-GB"/>
            </w:rPr>
          </w:pPr>
          <w:hyperlink w:anchor="_Toc193449483" w:history="1">
            <w:r w:rsidR="000F3CEA" w:rsidRPr="000323C9">
              <w:rPr>
                <w:rStyle w:val="Hyperlink"/>
                <w:b/>
                <w:bCs/>
                <w:noProof/>
              </w:rPr>
              <w:t>Training</w:t>
            </w:r>
            <w:r w:rsidR="000F3CEA">
              <w:rPr>
                <w:noProof/>
                <w:webHidden/>
              </w:rPr>
              <w:tab/>
            </w:r>
            <w:r w:rsidR="000F3CEA">
              <w:rPr>
                <w:noProof/>
                <w:webHidden/>
              </w:rPr>
              <w:fldChar w:fldCharType="begin"/>
            </w:r>
            <w:r w:rsidR="000F3CEA">
              <w:rPr>
                <w:noProof/>
                <w:webHidden/>
              </w:rPr>
              <w:instrText xml:space="preserve"> PAGEREF _Toc193449483 \h </w:instrText>
            </w:r>
            <w:r w:rsidR="000F3CEA">
              <w:rPr>
                <w:noProof/>
                <w:webHidden/>
              </w:rPr>
            </w:r>
            <w:r w:rsidR="000F3CEA">
              <w:rPr>
                <w:noProof/>
                <w:webHidden/>
              </w:rPr>
              <w:fldChar w:fldCharType="separate"/>
            </w:r>
            <w:r w:rsidR="000F3CEA">
              <w:rPr>
                <w:noProof/>
                <w:webHidden/>
              </w:rPr>
              <w:t>9</w:t>
            </w:r>
            <w:r w:rsidR="000F3CEA">
              <w:rPr>
                <w:noProof/>
                <w:webHidden/>
              </w:rPr>
              <w:fldChar w:fldCharType="end"/>
            </w:r>
          </w:hyperlink>
        </w:p>
        <w:p w14:paraId="5DB1DD92" w14:textId="48734A8F" w:rsidR="000F3CEA" w:rsidRDefault="002E3F6F">
          <w:pPr>
            <w:pStyle w:val="TOC3"/>
            <w:tabs>
              <w:tab w:val="right" w:leader="dot" w:pos="9628"/>
            </w:tabs>
            <w:rPr>
              <w:rFonts w:eastAsiaTheme="minorEastAsia"/>
              <w:noProof/>
              <w:lang w:eastAsia="en-GB"/>
            </w:rPr>
          </w:pPr>
          <w:hyperlink w:anchor="_Toc193449484" w:history="1">
            <w:r w:rsidR="000F3CEA" w:rsidRPr="000323C9">
              <w:rPr>
                <w:rStyle w:val="Hyperlink"/>
                <w:b/>
                <w:bCs/>
                <w:noProof/>
              </w:rPr>
              <w:t>Medical Needs</w:t>
            </w:r>
            <w:r w:rsidR="000F3CEA">
              <w:rPr>
                <w:noProof/>
                <w:webHidden/>
              </w:rPr>
              <w:tab/>
            </w:r>
            <w:r w:rsidR="000F3CEA">
              <w:rPr>
                <w:noProof/>
                <w:webHidden/>
              </w:rPr>
              <w:fldChar w:fldCharType="begin"/>
            </w:r>
            <w:r w:rsidR="000F3CEA">
              <w:rPr>
                <w:noProof/>
                <w:webHidden/>
              </w:rPr>
              <w:instrText xml:space="preserve"> PAGEREF _Toc193449484 \h </w:instrText>
            </w:r>
            <w:r w:rsidR="000F3CEA">
              <w:rPr>
                <w:noProof/>
                <w:webHidden/>
              </w:rPr>
            </w:r>
            <w:r w:rsidR="000F3CEA">
              <w:rPr>
                <w:noProof/>
                <w:webHidden/>
              </w:rPr>
              <w:fldChar w:fldCharType="separate"/>
            </w:r>
            <w:r w:rsidR="000F3CEA">
              <w:rPr>
                <w:noProof/>
                <w:webHidden/>
              </w:rPr>
              <w:t>9</w:t>
            </w:r>
            <w:r w:rsidR="000F3CEA">
              <w:rPr>
                <w:noProof/>
                <w:webHidden/>
              </w:rPr>
              <w:fldChar w:fldCharType="end"/>
            </w:r>
          </w:hyperlink>
        </w:p>
        <w:p w14:paraId="0B8E1557" w14:textId="2FEF2448" w:rsidR="000F3CEA" w:rsidRDefault="002E3F6F">
          <w:pPr>
            <w:pStyle w:val="TOC3"/>
            <w:tabs>
              <w:tab w:val="right" w:leader="dot" w:pos="9628"/>
            </w:tabs>
            <w:rPr>
              <w:rFonts w:eastAsiaTheme="minorEastAsia"/>
              <w:noProof/>
              <w:lang w:eastAsia="en-GB"/>
            </w:rPr>
          </w:pPr>
          <w:hyperlink w:anchor="_Toc193449485" w:history="1">
            <w:r w:rsidR="000F3CEA" w:rsidRPr="000323C9">
              <w:rPr>
                <w:rStyle w:val="Hyperlink"/>
                <w:b/>
                <w:bCs/>
                <w:noProof/>
              </w:rPr>
              <w:t>Partnership with Parents</w:t>
            </w:r>
            <w:r w:rsidR="000F3CEA">
              <w:rPr>
                <w:noProof/>
                <w:webHidden/>
              </w:rPr>
              <w:tab/>
            </w:r>
            <w:r w:rsidR="000F3CEA">
              <w:rPr>
                <w:noProof/>
                <w:webHidden/>
              </w:rPr>
              <w:fldChar w:fldCharType="begin"/>
            </w:r>
            <w:r w:rsidR="000F3CEA">
              <w:rPr>
                <w:noProof/>
                <w:webHidden/>
              </w:rPr>
              <w:instrText xml:space="preserve"> PAGEREF _Toc193449485 \h </w:instrText>
            </w:r>
            <w:r w:rsidR="000F3CEA">
              <w:rPr>
                <w:noProof/>
                <w:webHidden/>
              </w:rPr>
            </w:r>
            <w:r w:rsidR="000F3CEA">
              <w:rPr>
                <w:noProof/>
                <w:webHidden/>
              </w:rPr>
              <w:fldChar w:fldCharType="separate"/>
            </w:r>
            <w:r w:rsidR="000F3CEA">
              <w:rPr>
                <w:noProof/>
                <w:webHidden/>
              </w:rPr>
              <w:t>10</w:t>
            </w:r>
            <w:r w:rsidR="000F3CEA">
              <w:rPr>
                <w:noProof/>
                <w:webHidden/>
              </w:rPr>
              <w:fldChar w:fldCharType="end"/>
            </w:r>
          </w:hyperlink>
        </w:p>
        <w:p w14:paraId="64D56246" w14:textId="5A264EFF" w:rsidR="000F3CEA" w:rsidRDefault="002E3F6F">
          <w:pPr>
            <w:pStyle w:val="TOC3"/>
            <w:tabs>
              <w:tab w:val="right" w:leader="dot" w:pos="9628"/>
            </w:tabs>
            <w:rPr>
              <w:rFonts w:eastAsiaTheme="minorEastAsia"/>
              <w:noProof/>
              <w:lang w:eastAsia="en-GB"/>
            </w:rPr>
          </w:pPr>
          <w:hyperlink w:anchor="_Toc193449486" w:history="1">
            <w:r w:rsidR="000F3CEA" w:rsidRPr="000323C9">
              <w:rPr>
                <w:rStyle w:val="Hyperlink"/>
                <w:b/>
                <w:bCs/>
                <w:noProof/>
              </w:rPr>
              <w:t>Other relevant policies and documents</w:t>
            </w:r>
            <w:r w:rsidR="000F3CEA">
              <w:rPr>
                <w:noProof/>
                <w:webHidden/>
              </w:rPr>
              <w:tab/>
            </w:r>
            <w:r w:rsidR="000F3CEA">
              <w:rPr>
                <w:noProof/>
                <w:webHidden/>
              </w:rPr>
              <w:fldChar w:fldCharType="begin"/>
            </w:r>
            <w:r w:rsidR="000F3CEA">
              <w:rPr>
                <w:noProof/>
                <w:webHidden/>
              </w:rPr>
              <w:instrText xml:space="preserve"> PAGEREF _Toc193449486 \h </w:instrText>
            </w:r>
            <w:r w:rsidR="000F3CEA">
              <w:rPr>
                <w:noProof/>
                <w:webHidden/>
              </w:rPr>
            </w:r>
            <w:r w:rsidR="000F3CEA">
              <w:rPr>
                <w:noProof/>
                <w:webHidden/>
              </w:rPr>
              <w:fldChar w:fldCharType="separate"/>
            </w:r>
            <w:r w:rsidR="000F3CEA">
              <w:rPr>
                <w:noProof/>
                <w:webHidden/>
              </w:rPr>
              <w:t>10</w:t>
            </w:r>
            <w:r w:rsidR="000F3CEA">
              <w:rPr>
                <w:noProof/>
                <w:webHidden/>
              </w:rPr>
              <w:fldChar w:fldCharType="end"/>
            </w:r>
          </w:hyperlink>
        </w:p>
        <w:p w14:paraId="18366B47" w14:textId="6928160E" w:rsidR="009F3D01" w:rsidRPr="008769AE" w:rsidRDefault="009F3D01">
          <w:r w:rsidRPr="008769AE">
            <w:rPr>
              <w:b/>
              <w:bCs/>
              <w:noProof/>
            </w:rPr>
            <w:fldChar w:fldCharType="end"/>
          </w:r>
        </w:p>
      </w:sdtContent>
    </w:sdt>
    <w:p w14:paraId="520689F2" w14:textId="75F4890A" w:rsidR="005A4D3B" w:rsidRPr="008769AE" w:rsidRDefault="005A4D3B" w:rsidP="005A4D3B">
      <w:pPr>
        <w:spacing w:after="120" w:line="276" w:lineRule="auto"/>
        <w:jc w:val="both"/>
        <w:rPr>
          <w:rFonts w:cstheme="minorHAnsi"/>
          <w:sz w:val="24"/>
          <w:szCs w:val="24"/>
        </w:rPr>
      </w:pPr>
      <w:bookmarkStart w:id="2" w:name="_Toc121083144"/>
      <w:r w:rsidRPr="008769AE">
        <w:rPr>
          <w:rFonts w:cstheme="minorHAnsi"/>
          <w:sz w:val="24"/>
          <w:szCs w:val="24"/>
        </w:rPr>
        <w:t>This policy is in accordance with the 1989 United Nations Convention on the Rights of the Child (UNCRC).</w:t>
      </w:r>
    </w:p>
    <w:p w14:paraId="1F1C3CB3" w14:textId="51735EBE" w:rsidR="00BA26DD" w:rsidRPr="008769AE" w:rsidRDefault="00BA26DD" w:rsidP="00BA26DD">
      <w:pPr>
        <w:spacing w:after="0" w:line="240" w:lineRule="auto"/>
        <w:rPr>
          <w:b/>
          <w:i/>
          <w:sz w:val="20"/>
        </w:rPr>
      </w:pPr>
      <w:r w:rsidRPr="008769AE">
        <w:rPr>
          <w:b/>
          <w:i/>
          <w:sz w:val="20"/>
        </w:rPr>
        <w:t>RRS – The UN Convention on the Rights of the Child links</w:t>
      </w:r>
    </w:p>
    <w:p w14:paraId="499BF11D" w14:textId="77777777" w:rsidR="00BA26DD" w:rsidRPr="008769AE" w:rsidRDefault="00BA26DD" w:rsidP="00BA26DD">
      <w:pPr>
        <w:spacing w:after="0" w:line="240" w:lineRule="auto"/>
        <w:rPr>
          <w:i/>
          <w:sz w:val="20"/>
        </w:rPr>
      </w:pPr>
      <w:r w:rsidRPr="008769AE">
        <w:rPr>
          <w:b/>
          <w:i/>
          <w:sz w:val="20"/>
        </w:rPr>
        <w:t>Article 2</w:t>
      </w:r>
      <w:r w:rsidRPr="008769AE">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7E7DBFAC" w14:textId="28645DDE" w:rsidR="00BA26DD" w:rsidRPr="008769AE" w:rsidRDefault="00BA26DD" w:rsidP="004A100B">
      <w:pPr>
        <w:spacing w:after="0" w:line="240" w:lineRule="auto"/>
        <w:rPr>
          <w:i/>
          <w:sz w:val="20"/>
        </w:rPr>
      </w:pPr>
      <w:r w:rsidRPr="008769AE">
        <w:rPr>
          <w:b/>
          <w:i/>
          <w:sz w:val="20"/>
        </w:rPr>
        <w:t>Article 3</w:t>
      </w:r>
      <w:r w:rsidRPr="008769AE">
        <w:rPr>
          <w:i/>
          <w:sz w:val="20"/>
        </w:rPr>
        <w:t xml:space="preserve"> (best interests of the child) The best interests of the child must be a top priority in all decisions and actions that affect children.</w:t>
      </w:r>
      <w:r w:rsidR="004A100B" w:rsidRPr="008769AE">
        <w:rPr>
          <w:i/>
          <w:sz w:val="20"/>
        </w:rPr>
        <w:br/>
      </w:r>
      <w:r w:rsidR="004A100B" w:rsidRPr="008769AE">
        <w:rPr>
          <w:b/>
          <w:i/>
          <w:sz w:val="20"/>
        </w:rPr>
        <w:t>Article 12</w:t>
      </w:r>
      <w:r w:rsidR="004A100B" w:rsidRPr="008769AE">
        <w:rPr>
          <w:i/>
          <w:sz w:val="20"/>
        </w:rPr>
        <w:t xml:space="preserve"> (respect for the views of the child)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2D3F00AD" w14:textId="1B7F7518" w:rsidR="004A100B" w:rsidRPr="008769AE" w:rsidRDefault="004A100B" w:rsidP="004A100B">
      <w:pPr>
        <w:spacing w:after="0" w:line="240" w:lineRule="auto"/>
        <w:rPr>
          <w:i/>
          <w:sz w:val="20"/>
        </w:rPr>
      </w:pPr>
      <w:r w:rsidRPr="008769AE">
        <w:rPr>
          <w:b/>
          <w:i/>
          <w:sz w:val="20"/>
        </w:rPr>
        <w:t>Article 23</w:t>
      </w:r>
      <w:r w:rsidRPr="008769AE">
        <w:rPr>
          <w:i/>
          <w:sz w:val="20"/>
        </w:rPr>
        <w:t xml:space="preserve"> (children with a disability) A child with a disability has the right to live a full and decent life with dignity and, as far as possible, independence and to play an active part in the community. Governments must do all they can to support disabled children and their families.</w:t>
      </w:r>
    </w:p>
    <w:p w14:paraId="01F97990" w14:textId="77777777" w:rsidR="00BA26DD" w:rsidRPr="008769AE" w:rsidRDefault="00BA26DD" w:rsidP="00BA26DD">
      <w:pPr>
        <w:spacing w:after="0" w:line="240" w:lineRule="auto"/>
        <w:rPr>
          <w:i/>
          <w:sz w:val="20"/>
        </w:rPr>
      </w:pPr>
      <w:r w:rsidRPr="008769AE">
        <w:rPr>
          <w:b/>
          <w:i/>
          <w:sz w:val="20"/>
        </w:rPr>
        <w:t>Article 28</w:t>
      </w:r>
      <w:r w:rsidRPr="008769AE">
        <w:rPr>
          <w:i/>
          <w:sz w:val="20"/>
        </w:rPr>
        <w:t xml:space="preserve"> (right to education) 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14:paraId="5AB93BAA" w14:textId="62AB5E18" w:rsidR="00BA26DD" w:rsidRPr="008769AE" w:rsidRDefault="00BA26DD" w:rsidP="00BA26DD">
      <w:pPr>
        <w:spacing w:after="0" w:line="240" w:lineRule="auto"/>
        <w:rPr>
          <w:i/>
          <w:sz w:val="20"/>
        </w:rPr>
      </w:pPr>
      <w:r w:rsidRPr="008769AE">
        <w:rPr>
          <w:b/>
          <w:i/>
          <w:sz w:val="20"/>
        </w:rPr>
        <w:t>Article 29</w:t>
      </w:r>
      <w:r w:rsidRPr="008769AE">
        <w:rPr>
          <w:i/>
          <w:sz w:val="20"/>
        </w:rPr>
        <w:t xml:space="preserve"> (goals of education) Education must develop every child’s personality, talents and abilities to the full. It must encourage the child’s respect for human rights, as well as respect for their parents, their own and other cultures, and the environment.</w:t>
      </w:r>
    </w:p>
    <w:p w14:paraId="11A285AA" w14:textId="77777777" w:rsidR="004A100B" w:rsidRPr="008769AE" w:rsidRDefault="004A100B" w:rsidP="00BA26DD">
      <w:pPr>
        <w:spacing w:after="0" w:line="240" w:lineRule="auto"/>
        <w:rPr>
          <w:i/>
          <w:sz w:val="20"/>
        </w:rPr>
      </w:pPr>
    </w:p>
    <w:p w14:paraId="7ABE4002" w14:textId="6BE88166" w:rsidR="009F3D01" w:rsidRPr="008769AE" w:rsidRDefault="005A4D3B" w:rsidP="00F816C1">
      <w:pPr>
        <w:pStyle w:val="Heading3"/>
        <w:rPr>
          <w:b/>
          <w:bCs/>
          <w:color w:val="auto"/>
          <w:lang w:eastAsia="en-GB"/>
        </w:rPr>
      </w:pPr>
      <w:bookmarkStart w:id="3" w:name="_Toc193449469"/>
      <w:bookmarkEnd w:id="2"/>
      <w:r w:rsidRPr="008769AE">
        <w:rPr>
          <w:b/>
          <w:bCs/>
          <w:color w:val="auto"/>
          <w:lang w:eastAsia="en-GB"/>
        </w:rPr>
        <w:t>Statement of Intent</w:t>
      </w:r>
      <w:bookmarkEnd w:id="3"/>
      <w:r w:rsidR="009F3D01" w:rsidRPr="008769AE">
        <w:rPr>
          <w:b/>
          <w:bCs/>
          <w:color w:val="auto"/>
          <w:lang w:eastAsia="en-GB"/>
        </w:rPr>
        <w:t xml:space="preserve"> </w:t>
      </w:r>
    </w:p>
    <w:p w14:paraId="0184FB76" w14:textId="0A95B85E" w:rsidR="004A100B" w:rsidRPr="008769AE" w:rsidRDefault="004A100B" w:rsidP="002E5690">
      <w:pPr>
        <w:tabs>
          <w:tab w:val="left" w:pos="6315"/>
        </w:tabs>
        <w:spacing w:line="276" w:lineRule="auto"/>
        <w:rPr>
          <w:rFonts w:cstheme="minorHAnsi"/>
        </w:rPr>
      </w:pPr>
      <w:r w:rsidRPr="008769AE">
        <w:rPr>
          <w:rFonts w:cstheme="minorHAnsi"/>
        </w:rPr>
        <w:t xml:space="preserve">At </w:t>
      </w:r>
      <w:r w:rsidR="009706BB" w:rsidRPr="008769AE">
        <w:rPr>
          <w:rFonts w:cstheme="minorHAnsi"/>
        </w:rPr>
        <w:t xml:space="preserve">the Birmingham Federation of Maintained Nursery </w:t>
      </w:r>
      <w:r w:rsidR="00444269" w:rsidRPr="008769AE">
        <w:rPr>
          <w:rFonts w:cstheme="minorHAnsi"/>
        </w:rPr>
        <w:t>School</w:t>
      </w:r>
      <w:r w:rsidR="009706BB" w:rsidRPr="008769AE">
        <w:rPr>
          <w:rFonts w:cstheme="minorHAnsi"/>
        </w:rPr>
        <w:t>s</w:t>
      </w:r>
      <w:r w:rsidR="00444269" w:rsidRPr="008769AE">
        <w:rPr>
          <w:rFonts w:cstheme="minorHAnsi"/>
        </w:rPr>
        <w:t xml:space="preserve">, </w:t>
      </w:r>
      <w:r w:rsidRPr="008769AE">
        <w:rPr>
          <w:rFonts w:cstheme="minorHAnsi"/>
        </w:rPr>
        <w:t>we believe that every child is entitled to an education that allows them to achieve well, in an educational setting that meets their individual needs.</w:t>
      </w:r>
    </w:p>
    <w:p w14:paraId="65AF7C10" w14:textId="77777777" w:rsidR="004A100B" w:rsidRPr="008769AE" w:rsidRDefault="004A100B" w:rsidP="002E5690">
      <w:pPr>
        <w:tabs>
          <w:tab w:val="left" w:pos="6315"/>
        </w:tabs>
        <w:spacing w:line="276" w:lineRule="auto"/>
        <w:rPr>
          <w:rFonts w:cstheme="minorHAnsi"/>
        </w:rPr>
      </w:pPr>
      <w:r w:rsidRPr="008769AE">
        <w:rPr>
          <w:rFonts w:cstheme="minorHAnsi"/>
        </w:rPr>
        <w:lastRenderedPageBreak/>
        <w:t>In line with the Code of Practice we will ensure:</w:t>
      </w:r>
    </w:p>
    <w:p w14:paraId="18376A5E" w14:textId="69F601BD"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All children have the right to a broad, balanced, relevan</w:t>
      </w:r>
      <w:r w:rsidR="00444269" w:rsidRPr="008769AE">
        <w:rPr>
          <w:rFonts w:cstheme="minorHAnsi"/>
        </w:rPr>
        <w:t>t and differentiated curriculum</w:t>
      </w:r>
    </w:p>
    <w:p w14:paraId="20F868D9" w14:textId="4C193CAF"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All children have a right to learn in a caring, considerate and inclusive environment, where the staff and children are all valued for th</w:t>
      </w:r>
      <w:r w:rsidR="00444269" w:rsidRPr="008769AE">
        <w:rPr>
          <w:rFonts w:cstheme="minorHAnsi"/>
        </w:rPr>
        <w:t>eir contribution to school life</w:t>
      </w:r>
    </w:p>
    <w:p w14:paraId="74DB185B" w14:textId="6202E594"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All children are entitled to an education that meets their individual needs and allows them to achi</w:t>
      </w:r>
      <w:r w:rsidR="00444269" w:rsidRPr="008769AE">
        <w:rPr>
          <w:rFonts w:cstheme="minorHAnsi"/>
        </w:rPr>
        <w:t>eve the best possible outcomes</w:t>
      </w:r>
    </w:p>
    <w:p w14:paraId="14425EDC" w14:textId="65F41D98" w:rsidR="004A100B" w:rsidRPr="008769AE" w:rsidRDefault="004A100B" w:rsidP="002E5690">
      <w:pPr>
        <w:tabs>
          <w:tab w:val="left" w:pos="6315"/>
        </w:tabs>
        <w:spacing w:line="276" w:lineRule="auto"/>
        <w:rPr>
          <w:rFonts w:cstheme="minorHAnsi"/>
          <w:b/>
        </w:rPr>
      </w:pPr>
      <w:r w:rsidRPr="008769AE">
        <w:rPr>
          <w:rFonts w:cstheme="minorHAnsi"/>
          <w:b/>
        </w:rPr>
        <w:t xml:space="preserve"> </w:t>
      </w:r>
      <w:r w:rsidR="00444269" w:rsidRPr="008769AE">
        <w:rPr>
          <w:rFonts w:cstheme="minorHAnsi"/>
        </w:rPr>
        <w:t>We are committed to:</w:t>
      </w:r>
    </w:p>
    <w:p w14:paraId="513DE4E1" w14:textId="661BFA65"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The early ide</w:t>
      </w:r>
      <w:r w:rsidR="00444269" w:rsidRPr="008769AE">
        <w:rPr>
          <w:rFonts w:cstheme="minorHAnsi"/>
        </w:rPr>
        <w:t>ntification of additional needs</w:t>
      </w:r>
    </w:p>
    <w:p w14:paraId="4E82661A" w14:textId="553E283E"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Working in partnership</w:t>
      </w:r>
      <w:r w:rsidR="00444269" w:rsidRPr="008769AE">
        <w:rPr>
          <w:rFonts w:cstheme="minorHAnsi"/>
        </w:rPr>
        <w:t xml:space="preserve"> with parents</w:t>
      </w:r>
    </w:p>
    <w:p w14:paraId="7B93CF87" w14:textId="3B500F66"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 xml:space="preserve">Providing, within available resources, the highest possible quality support and inclusive </w:t>
      </w:r>
      <w:r w:rsidR="00444269" w:rsidRPr="008769AE">
        <w:rPr>
          <w:rFonts w:cstheme="minorHAnsi"/>
        </w:rPr>
        <w:t>education for all children</w:t>
      </w:r>
    </w:p>
    <w:p w14:paraId="708D774F" w14:textId="43334609"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 xml:space="preserve">Providing a high quality, accessible learning environment for all children both inside and </w:t>
      </w:r>
      <w:r w:rsidR="00444269" w:rsidRPr="008769AE">
        <w:rPr>
          <w:rFonts w:cstheme="minorHAnsi"/>
        </w:rPr>
        <w:t>outside</w:t>
      </w:r>
    </w:p>
    <w:p w14:paraId="7E2708E8" w14:textId="0CD934AF"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Ensuring that all children's progress is m</w:t>
      </w:r>
      <w:r w:rsidR="002E5690" w:rsidRPr="008769AE">
        <w:rPr>
          <w:rFonts w:cstheme="minorHAnsi"/>
        </w:rPr>
        <w:t>onitored, recorded and reviewed</w:t>
      </w:r>
    </w:p>
    <w:p w14:paraId="3A8DAC2F" w14:textId="289AE78C"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 xml:space="preserve">Recognising the rights of the child and ensuring that inclusion and equal opportunities are </w:t>
      </w:r>
      <w:r w:rsidR="002E5690" w:rsidRPr="008769AE">
        <w:rPr>
          <w:rFonts w:cstheme="minorHAnsi"/>
        </w:rPr>
        <w:t>embedded in our practice</w:t>
      </w:r>
    </w:p>
    <w:p w14:paraId="6813634F" w14:textId="233B5AC3" w:rsidR="004A100B" w:rsidRPr="008769AE" w:rsidRDefault="004A100B" w:rsidP="002E5690">
      <w:pPr>
        <w:pStyle w:val="ListParagraph"/>
        <w:numPr>
          <w:ilvl w:val="0"/>
          <w:numId w:val="28"/>
        </w:numPr>
        <w:tabs>
          <w:tab w:val="left" w:pos="6315"/>
        </w:tabs>
        <w:spacing w:line="276" w:lineRule="auto"/>
        <w:rPr>
          <w:rFonts w:cstheme="minorHAnsi"/>
        </w:rPr>
      </w:pPr>
      <w:r w:rsidRPr="008769AE">
        <w:rPr>
          <w:rFonts w:cstheme="minorHAnsi"/>
        </w:rPr>
        <w:t>Providing opportunities for sta</w:t>
      </w:r>
      <w:r w:rsidR="002E5690" w:rsidRPr="008769AE">
        <w:rPr>
          <w:rFonts w:cstheme="minorHAnsi"/>
        </w:rPr>
        <w:t>ff to receive relevant training</w:t>
      </w:r>
    </w:p>
    <w:p w14:paraId="70272625" w14:textId="338B60D7" w:rsidR="004A100B" w:rsidRPr="008769AE" w:rsidRDefault="004A100B" w:rsidP="004A100B">
      <w:pPr>
        <w:pStyle w:val="ListParagraph"/>
        <w:numPr>
          <w:ilvl w:val="0"/>
          <w:numId w:val="28"/>
        </w:numPr>
        <w:tabs>
          <w:tab w:val="left" w:pos="6315"/>
        </w:tabs>
        <w:spacing w:line="276" w:lineRule="auto"/>
        <w:rPr>
          <w:rFonts w:ascii="Arial" w:hAnsi="Arial" w:cs="Arial"/>
        </w:rPr>
      </w:pPr>
      <w:r w:rsidRPr="008769AE">
        <w:rPr>
          <w:rFonts w:cstheme="minorHAnsi"/>
        </w:rPr>
        <w:t>Providing an effective and meaningful learning environment where all children are respected and enco</w:t>
      </w:r>
      <w:r w:rsidR="002E5690" w:rsidRPr="008769AE">
        <w:rPr>
          <w:rFonts w:cstheme="minorHAnsi"/>
        </w:rPr>
        <w:t>uraged to reach their potential</w:t>
      </w:r>
    </w:p>
    <w:p w14:paraId="28EF4903" w14:textId="3DADBB37" w:rsidR="004A100B" w:rsidRPr="008769AE" w:rsidRDefault="004A100B" w:rsidP="002E5690">
      <w:pPr>
        <w:pStyle w:val="Heading3"/>
        <w:rPr>
          <w:b/>
          <w:bCs/>
          <w:color w:val="auto"/>
        </w:rPr>
      </w:pPr>
      <w:bookmarkStart w:id="4" w:name="_Toc193449470"/>
      <w:r w:rsidRPr="008769AE">
        <w:rPr>
          <w:b/>
          <w:bCs/>
          <w:color w:val="auto"/>
        </w:rPr>
        <w:t>Roles and Responsibilities</w:t>
      </w:r>
      <w:r w:rsidR="005A4D3B" w:rsidRPr="008769AE">
        <w:rPr>
          <w:b/>
          <w:bCs/>
          <w:color w:val="auto"/>
        </w:rPr>
        <w:t xml:space="preserve"> in our Federation of Nursery Schools</w:t>
      </w:r>
      <w:bookmarkEnd w:id="4"/>
    </w:p>
    <w:tbl>
      <w:tblPr>
        <w:tblStyle w:val="TableGrid"/>
        <w:tblW w:w="0" w:type="auto"/>
        <w:tblLook w:val="04A0" w:firstRow="1" w:lastRow="0" w:firstColumn="1" w:lastColumn="0" w:noHBand="0" w:noVBand="1"/>
      </w:tblPr>
      <w:tblGrid>
        <w:gridCol w:w="4815"/>
        <w:gridCol w:w="4813"/>
      </w:tblGrid>
      <w:tr w:rsidR="008769AE" w:rsidRPr="008769AE" w14:paraId="09D9C0D4" w14:textId="645338D3" w:rsidTr="005A4D3B">
        <w:tc>
          <w:tcPr>
            <w:tcW w:w="4815" w:type="dxa"/>
          </w:tcPr>
          <w:p w14:paraId="0EB1FCA7" w14:textId="5B8A9570" w:rsidR="005A4D3B" w:rsidRPr="008769AE" w:rsidRDefault="005A4D3B" w:rsidP="002E5690">
            <w:pPr>
              <w:spacing w:line="276" w:lineRule="auto"/>
              <w:rPr>
                <w:b/>
              </w:rPr>
            </w:pPr>
            <w:r w:rsidRPr="008769AE">
              <w:rPr>
                <w:b/>
              </w:rPr>
              <w:t>Federation wide accountability and responsibility for all decisions made:</w:t>
            </w:r>
          </w:p>
        </w:tc>
        <w:tc>
          <w:tcPr>
            <w:tcW w:w="4813" w:type="dxa"/>
          </w:tcPr>
          <w:p w14:paraId="37A998D0" w14:textId="77777777" w:rsidR="005A4D3B" w:rsidRPr="008769AE" w:rsidRDefault="005A4D3B" w:rsidP="002E5690">
            <w:pPr>
              <w:spacing w:line="276" w:lineRule="auto"/>
              <w:rPr>
                <w:bCs/>
              </w:rPr>
            </w:pPr>
            <w:r w:rsidRPr="008769AE">
              <w:rPr>
                <w:bCs/>
              </w:rPr>
              <w:t>Full Governing Board</w:t>
            </w:r>
          </w:p>
          <w:p w14:paraId="67B7DF66" w14:textId="5EEB1EEE" w:rsidR="005A4D3B" w:rsidRPr="008769AE" w:rsidRDefault="005A4D3B" w:rsidP="002E5690">
            <w:pPr>
              <w:spacing w:line="276" w:lineRule="auto"/>
              <w:rPr>
                <w:b/>
              </w:rPr>
            </w:pPr>
            <w:r w:rsidRPr="008769AE">
              <w:rPr>
                <w:bCs/>
              </w:rPr>
              <w:t>Chair of Governors: Sean Delaney</w:t>
            </w:r>
          </w:p>
        </w:tc>
      </w:tr>
      <w:tr w:rsidR="008769AE" w:rsidRPr="008769AE" w14:paraId="7357C078" w14:textId="140249B6" w:rsidTr="005A4D3B">
        <w:tc>
          <w:tcPr>
            <w:tcW w:w="4815" w:type="dxa"/>
          </w:tcPr>
          <w:p w14:paraId="01C7332D" w14:textId="494B1AE3" w:rsidR="005A4D3B" w:rsidRPr="0079262C" w:rsidRDefault="005A4D3B" w:rsidP="002E5690">
            <w:pPr>
              <w:spacing w:line="276" w:lineRule="auto"/>
              <w:rPr>
                <w:b/>
                <w:bCs/>
              </w:rPr>
            </w:pPr>
            <w:r w:rsidRPr="0079262C">
              <w:rPr>
                <w:b/>
                <w:bCs/>
              </w:rPr>
              <w:t xml:space="preserve">Senior person responsible in each school: </w:t>
            </w:r>
          </w:p>
          <w:p w14:paraId="6AE060B7" w14:textId="77777777" w:rsidR="005A4D3B" w:rsidRPr="0079262C" w:rsidRDefault="005A4D3B" w:rsidP="002E5690">
            <w:pPr>
              <w:spacing w:line="276" w:lineRule="auto"/>
              <w:rPr>
                <w:b/>
                <w:bCs/>
              </w:rPr>
            </w:pPr>
          </w:p>
          <w:p w14:paraId="074ADCAB" w14:textId="0A800028" w:rsidR="005A4D3B" w:rsidRPr="0079262C" w:rsidRDefault="005A4D3B" w:rsidP="002E5690">
            <w:pPr>
              <w:spacing w:line="276" w:lineRule="auto"/>
              <w:rPr>
                <w:b/>
                <w:bCs/>
              </w:rPr>
            </w:pPr>
            <w:r w:rsidRPr="0079262C">
              <w:rPr>
                <w:b/>
                <w:bCs/>
              </w:rPr>
              <w:t>Designated member of staff for Special Educational Needs:</w:t>
            </w:r>
          </w:p>
        </w:tc>
        <w:tc>
          <w:tcPr>
            <w:tcW w:w="4813" w:type="dxa"/>
          </w:tcPr>
          <w:p w14:paraId="5621C107" w14:textId="77777777" w:rsidR="005A4D3B" w:rsidRPr="008769AE" w:rsidRDefault="005A4D3B" w:rsidP="002E5690">
            <w:pPr>
              <w:spacing w:line="276" w:lineRule="auto"/>
            </w:pPr>
            <w:r w:rsidRPr="008769AE">
              <w:t>The Executive Head Teacher or Head Teacher</w:t>
            </w:r>
          </w:p>
          <w:p w14:paraId="09104660" w14:textId="77777777" w:rsidR="005A4D3B" w:rsidRPr="008769AE" w:rsidRDefault="005A4D3B" w:rsidP="002E5690">
            <w:pPr>
              <w:spacing w:line="276" w:lineRule="auto"/>
            </w:pPr>
          </w:p>
          <w:p w14:paraId="7DC48353" w14:textId="035BFDDC" w:rsidR="005A4D3B" w:rsidRPr="008769AE" w:rsidRDefault="005A4D3B" w:rsidP="002E5690">
            <w:pPr>
              <w:spacing w:line="276" w:lineRule="auto"/>
            </w:pPr>
            <w:r w:rsidRPr="008769AE">
              <w:t xml:space="preserve">The named </w:t>
            </w:r>
            <w:r w:rsidR="00D15D2C" w:rsidRPr="008769AE">
              <w:t>SENCO</w:t>
            </w:r>
          </w:p>
          <w:p w14:paraId="36D2960C" w14:textId="101ED938" w:rsidR="005A4D3B" w:rsidRPr="008769AE" w:rsidRDefault="005A4D3B" w:rsidP="002E5690">
            <w:pPr>
              <w:spacing w:line="276" w:lineRule="auto"/>
              <w:rPr>
                <w:i/>
                <w:iCs/>
              </w:rPr>
            </w:pPr>
            <w:r w:rsidRPr="008769AE">
              <w:rPr>
                <w:i/>
                <w:iCs/>
                <w:sz w:val="18"/>
                <w:szCs w:val="18"/>
              </w:rPr>
              <w:t>This information can be found on each of the 9 nursery schools’ websites under staff, and in their SEND information report, under SEND.</w:t>
            </w:r>
          </w:p>
        </w:tc>
      </w:tr>
      <w:tr w:rsidR="008769AE" w:rsidRPr="008769AE" w14:paraId="4D4607DC" w14:textId="47D31669" w:rsidTr="005A4D3B">
        <w:tc>
          <w:tcPr>
            <w:tcW w:w="4815" w:type="dxa"/>
          </w:tcPr>
          <w:p w14:paraId="042C5C78" w14:textId="452084DE" w:rsidR="005A4D3B" w:rsidRPr="0079262C" w:rsidRDefault="005A4D3B" w:rsidP="002E5690">
            <w:pPr>
              <w:spacing w:line="276" w:lineRule="auto"/>
              <w:rPr>
                <w:b/>
                <w:bCs/>
              </w:rPr>
            </w:pPr>
            <w:r w:rsidRPr="0079262C">
              <w:rPr>
                <w:b/>
                <w:bCs/>
              </w:rPr>
              <w:t xml:space="preserve">Lead SEND </w:t>
            </w:r>
            <w:r w:rsidR="00D15D2C" w:rsidRPr="0079262C">
              <w:rPr>
                <w:b/>
                <w:bCs/>
              </w:rPr>
              <w:t xml:space="preserve">link </w:t>
            </w:r>
            <w:r w:rsidRPr="0079262C">
              <w:rPr>
                <w:b/>
                <w:bCs/>
              </w:rPr>
              <w:t>governor for Full Governing Body:</w:t>
            </w:r>
          </w:p>
        </w:tc>
        <w:tc>
          <w:tcPr>
            <w:tcW w:w="4813" w:type="dxa"/>
          </w:tcPr>
          <w:p w14:paraId="080FA200" w14:textId="6FF1A7A2" w:rsidR="005A4D3B" w:rsidRPr="008769AE" w:rsidRDefault="005A4D3B" w:rsidP="002E5690">
            <w:pPr>
              <w:spacing w:line="276" w:lineRule="auto"/>
            </w:pPr>
            <w:r w:rsidRPr="008769AE">
              <w:t>Laura Brodie</w:t>
            </w:r>
          </w:p>
        </w:tc>
      </w:tr>
    </w:tbl>
    <w:p w14:paraId="1BBF6DB1" w14:textId="5317475F" w:rsidR="004A100B" w:rsidRPr="008769AE" w:rsidRDefault="004A100B" w:rsidP="002E5690">
      <w:pPr>
        <w:tabs>
          <w:tab w:val="left" w:pos="6315"/>
        </w:tabs>
        <w:rPr>
          <w:rFonts w:ascii="Arial" w:hAnsi="Arial" w:cs="Arial"/>
        </w:rPr>
      </w:pPr>
    </w:p>
    <w:p w14:paraId="19DFF0E6" w14:textId="41467A95" w:rsidR="004A100B" w:rsidRPr="008769AE" w:rsidRDefault="004A100B" w:rsidP="002E5690">
      <w:pPr>
        <w:tabs>
          <w:tab w:val="left" w:pos="6315"/>
        </w:tabs>
        <w:spacing w:after="120" w:line="276" w:lineRule="auto"/>
        <w:rPr>
          <w:rFonts w:cstheme="minorHAnsi"/>
        </w:rPr>
      </w:pPr>
      <w:r w:rsidRPr="008769AE">
        <w:rPr>
          <w:rFonts w:cstheme="minorHAnsi"/>
        </w:rPr>
        <w:t>The Head</w:t>
      </w:r>
      <w:r w:rsidR="00D15D2C" w:rsidRPr="008769AE">
        <w:rPr>
          <w:rFonts w:cstheme="minorHAnsi"/>
        </w:rPr>
        <w:t xml:space="preserve"> T</w:t>
      </w:r>
      <w:r w:rsidRPr="008769AE">
        <w:rPr>
          <w:rFonts w:cstheme="minorHAnsi"/>
        </w:rPr>
        <w:t>eacher maintains overall responsibility for pupils with special educational needs and/or disabilities.</w:t>
      </w:r>
    </w:p>
    <w:p w14:paraId="35393E2B" w14:textId="5DC56E66" w:rsidR="004A100B" w:rsidRPr="008769AE" w:rsidRDefault="004A100B" w:rsidP="002E5690">
      <w:pPr>
        <w:tabs>
          <w:tab w:val="left" w:pos="6315"/>
        </w:tabs>
        <w:spacing w:after="120" w:line="276" w:lineRule="auto"/>
        <w:rPr>
          <w:rFonts w:cstheme="minorHAnsi"/>
        </w:rPr>
      </w:pPr>
      <w:r w:rsidRPr="008769AE">
        <w:rPr>
          <w:rFonts w:cstheme="minorHAnsi"/>
        </w:rPr>
        <w:t xml:space="preserve">The </w:t>
      </w:r>
      <w:r w:rsidR="00D15D2C" w:rsidRPr="008769AE">
        <w:rPr>
          <w:rFonts w:cstheme="minorHAnsi"/>
        </w:rPr>
        <w:t>SENCO</w:t>
      </w:r>
      <w:r w:rsidRPr="008769AE">
        <w:rPr>
          <w:rFonts w:cstheme="minorHAnsi"/>
        </w:rPr>
        <w:t xml:space="preserve"> works with the Headteacher and Governing Body to determine the strategic</w:t>
      </w:r>
      <w:r w:rsidR="002E5690" w:rsidRPr="008769AE">
        <w:rPr>
          <w:rFonts w:cstheme="minorHAnsi"/>
        </w:rPr>
        <w:t xml:space="preserve"> </w:t>
      </w:r>
      <w:r w:rsidRPr="008769AE">
        <w:rPr>
          <w:rFonts w:cstheme="minorHAnsi"/>
        </w:rPr>
        <w:t>development of SEND policy and provision in the school.</w:t>
      </w:r>
    </w:p>
    <w:p w14:paraId="7012C2FF" w14:textId="5E8D1BB1" w:rsidR="004A100B" w:rsidRPr="008769AE" w:rsidRDefault="004A100B" w:rsidP="002E5690">
      <w:pPr>
        <w:tabs>
          <w:tab w:val="left" w:pos="6315"/>
        </w:tabs>
        <w:spacing w:after="120" w:line="276" w:lineRule="auto"/>
        <w:rPr>
          <w:rFonts w:cstheme="minorHAnsi"/>
        </w:rPr>
      </w:pPr>
      <w:r w:rsidRPr="008769AE">
        <w:rPr>
          <w:rFonts w:cstheme="minorHAnsi"/>
        </w:rPr>
        <w:t xml:space="preserve">The </w:t>
      </w:r>
      <w:r w:rsidR="00D15D2C" w:rsidRPr="008769AE">
        <w:rPr>
          <w:rFonts w:cstheme="minorHAnsi"/>
        </w:rPr>
        <w:t xml:space="preserve">Senior Leaders </w:t>
      </w:r>
      <w:r w:rsidRPr="008769AE">
        <w:rPr>
          <w:rFonts w:cstheme="minorHAnsi"/>
        </w:rPr>
        <w:t>are responsible for overseeing the day-to-day operation of the school’s SEND policy and coordinating the provision of education for pupils with SEND.</w:t>
      </w:r>
    </w:p>
    <w:p w14:paraId="1ACFA680" w14:textId="55598299" w:rsidR="004A100B" w:rsidRPr="008769AE" w:rsidRDefault="004A100B" w:rsidP="002E5690">
      <w:pPr>
        <w:tabs>
          <w:tab w:val="left" w:pos="6315"/>
        </w:tabs>
        <w:spacing w:after="120" w:line="276" w:lineRule="auto"/>
        <w:rPr>
          <w:rFonts w:cstheme="minorHAnsi"/>
          <w:b/>
        </w:rPr>
      </w:pPr>
      <w:r w:rsidRPr="008769AE">
        <w:rPr>
          <w:rFonts w:cstheme="minorHAnsi"/>
          <w:b/>
        </w:rPr>
        <w:t xml:space="preserve">The role of the </w:t>
      </w:r>
      <w:r w:rsidR="00D15D2C" w:rsidRPr="008769AE">
        <w:rPr>
          <w:rFonts w:cstheme="minorHAnsi"/>
          <w:b/>
        </w:rPr>
        <w:t>SENCO</w:t>
      </w:r>
      <w:r w:rsidRPr="008769AE">
        <w:rPr>
          <w:rFonts w:cstheme="minorHAnsi"/>
          <w:b/>
        </w:rPr>
        <w:t xml:space="preserve"> is to:</w:t>
      </w:r>
    </w:p>
    <w:p w14:paraId="2B334BB3" w14:textId="63552183" w:rsidR="004A100B" w:rsidRPr="008769AE" w:rsidRDefault="004A100B" w:rsidP="002E5690">
      <w:pPr>
        <w:pStyle w:val="ListParagraph"/>
        <w:numPr>
          <w:ilvl w:val="0"/>
          <w:numId w:val="28"/>
        </w:numPr>
        <w:tabs>
          <w:tab w:val="left" w:pos="6315"/>
        </w:tabs>
        <w:spacing w:after="120" w:line="276" w:lineRule="auto"/>
        <w:rPr>
          <w:rFonts w:cstheme="minorHAnsi"/>
        </w:rPr>
      </w:pPr>
      <w:r w:rsidRPr="008769AE">
        <w:rPr>
          <w:rFonts w:cstheme="minorHAnsi"/>
        </w:rPr>
        <w:t>Liaise with parent</w:t>
      </w:r>
      <w:r w:rsidR="00EA4745" w:rsidRPr="008769AE">
        <w:rPr>
          <w:rFonts w:cstheme="minorHAnsi"/>
        </w:rPr>
        <w:t xml:space="preserve"> </w:t>
      </w:r>
      <w:r w:rsidRPr="008769AE">
        <w:rPr>
          <w:rFonts w:cstheme="minorHAnsi"/>
        </w:rPr>
        <w:t>carers, offering advice and support whilst also ensuring open and honest communication</w:t>
      </w:r>
    </w:p>
    <w:p w14:paraId="69EBEBA4" w14:textId="77777777" w:rsidR="004A100B" w:rsidRPr="008769AE" w:rsidRDefault="004A100B" w:rsidP="002E5690">
      <w:pPr>
        <w:pStyle w:val="ListParagraph"/>
        <w:numPr>
          <w:ilvl w:val="0"/>
          <w:numId w:val="28"/>
        </w:numPr>
        <w:tabs>
          <w:tab w:val="left" w:pos="6315"/>
        </w:tabs>
        <w:spacing w:after="120" w:line="276" w:lineRule="auto"/>
        <w:rPr>
          <w:rFonts w:cstheme="minorHAnsi"/>
        </w:rPr>
      </w:pPr>
      <w:r w:rsidRPr="008769AE">
        <w:rPr>
          <w:rFonts w:cstheme="minorHAnsi"/>
        </w:rPr>
        <w:t>Liaise with other professionals and outside agencies</w:t>
      </w:r>
    </w:p>
    <w:p w14:paraId="1ABBD5B6" w14:textId="77777777" w:rsidR="004A100B" w:rsidRPr="008769AE" w:rsidRDefault="004A100B" w:rsidP="002E5690">
      <w:pPr>
        <w:pStyle w:val="ListParagraph"/>
        <w:numPr>
          <w:ilvl w:val="0"/>
          <w:numId w:val="28"/>
        </w:numPr>
        <w:tabs>
          <w:tab w:val="left" w:pos="6315"/>
        </w:tabs>
        <w:spacing w:after="120" w:line="276" w:lineRule="auto"/>
        <w:rPr>
          <w:rFonts w:cstheme="minorHAnsi"/>
        </w:rPr>
      </w:pPr>
      <w:r w:rsidRPr="008769AE">
        <w:rPr>
          <w:rFonts w:cstheme="minorHAnsi"/>
        </w:rPr>
        <w:t>Provide professional guidance to colleagues, ensuring all practitioners in the setting understand their responsibilities to children with SEND</w:t>
      </w:r>
    </w:p>
    <w:p w14:paraId="33026682" w14:textId="2A75ED90" w:rsidR="004A100B" w:rsidRPr="008769AE" w:rsidRDefault="004A100B" w:rsidP="002E5690">
      <w:pPr>
        <w:pStyle w:val="ListParagraph"/>
        <w:numPr>
          <w:ilvl w:val="0"/>
          <w:numId w:val="29"/>
        </w:numPr>
        <w:tabs>
          <w:tab w:val="left" w:pos="6315"/>
        </w:tabs>
        <w:spacing w:after="120" w:line="276" w:lineRule="auto"/>
        <w:rPr>
          <w:rFonts w:cstheme="minorHAnsi"/>
        </w:rPr>
      </w:pPr>
      <w:r w:rsidRPr="008769AE">
        <w:rPr>
          <w:rFonts w:cstheme="minorHAnsi"/>
        </w:rPr>
        <w:lastRenderedPageBreak/>
        <w:t>Coordinate provision for children with SEND, including work with teaching assistants and teachers to ensure high quality, effective interventions are in place and are monitored regularly as part of the graduated approach</w:t>
      </w:r>
    </w:p>
    <w:p w14:paraId="7E235653" w14:textId="09276EF4" w:rsidR="004A100B" w:rsidRPr="008769AE" w:rsidRDefault="004A100B" w:rsidP="002E5690">
      <w:pPr>
        <w:pStyle w:val="ListParagraph"/>
        <w:numPr>
          <w:ilvl w:val="0"/>
          <w:numId w:val="29"/>
        </w:numPr>
        <w:tabs>
          <w:tab w:val="left" w:pos="6315"/>
        </w:tabs>
        <w:spacing w:after="120" w:line="276" w:lineRule="auto"/>
        <w:rPr>
          <w:rFonts w:cstheme="minorHAnsi"/>
        </w:rPr>
      </w:pPr>
      <w:r w:rsidRPr="008769AE">
        <w:rPr>
          <w:rFonts w:cstheme="minorHAnsi"/>
        </w:rPr>
        <w:t>Ensure appropriate records are kept for children requiring SEND support, including background information from parents and previous settings</w:t>
      </w:r>
    </w:p>
    <w:p w14:paraId="2CB3AAD6" w14:textId="77777777" w:rsidR="004A100B" w:rsidRPr="008769AE" w:rsidRDefault="004A100B" w:rsidP="002E5690">
      <w:pPr>
        <w:pStyle w:val="ListParagraph"/>
        <w:numPr>
          <w:ilvl w:val="0"/>
          <w:numId w:val="29"/>
        </w:numPr>
        <w:tabs>
          <w:tab w:val="left" w:pos="6315"/>
        </w:tabs>
        <w:spacing w:after="120" w:line="276" w:lineRule="auto"/>
        <w:rPr>
          <w:rFonts w:cstheme="minorHAnsi"/>
        </w:rPr>
      </w:pPr>
      <w:r w:rsidRPr="008769AE">
        <w:rPr>
          <w:rFonts w:cstheme="minorHAnsi"/>
        </w:rPr>
        <w:t>To liaise with SENAR and SEND Support Provision to request Education, Health and Care Assessments and plans. (EHCP) and SEND Support Provision Plans (SSPP)</w:t>
      </w:r>
    </w:p>
    <w:p w14:paraId="03AD90D0" w14:textId="48D83E9D" w:rsidR="004A100B" w:rsidRPr="008769AE" w:rsidRDefault="004A100B" w:rsidP="002E5690">
      <w:pPr>
        <w:pStyle w:val="ListParagraph"/>
        <w:numPr>
          <w:ilvl w:val="0"/>
          <w:numId w:val="29"/>
        </w:numPr>
        <w:tabs>
          <w:tab w:val="left" w:pos="6315"/>
        </w:tabs>
        <w:spacing w:after="120" w:line="276" w:lineRule="auto"/>
        <w:rPr>
          <w:rFonts w:cstheme="minorHAnsi"/>
        </w:rPr>
      </w:pPr>
      <w:r w:rsidRPr="008769AE">
        <w:rPr>
          <w:rFonts w:cstheme="minorHAnsi"/>
        </w:rPr>
        <w:t>Advice on the deployment of the school’s delegated budget and other resources to meet pupils’ needs effectively</w:t>
      </w:r>
    </w:p>
    <w:p w14:paraId="34993077" w14:textId="77777777" w:rsidR="004A100B" w:rsidRPr="008769AE" w:rsidRDefault="004A100B" w:rsidP="002E5690">
      <w:pPr>
        <w:pStyle w:val="ListParagraph"/>
        <w:numPr>
          <w:ilvl w:val="0"/>
          <w:numId w:val="29"/>
        </w:numPr>
        <w:tabs>
          <w:tab w:val="left" w:pos="6315"/>
        </w:tabs>
        <w:spacing w:after="120" w:line="276" w:lineRule="auto"/>
        <w:rPr>
          <w:rFonts w:cstheme="minorHAnsi"/>
        </w:rPr>
      </w:pPr>
      <w:r w:rsidRPr="008769AE">
        <w:rPr>
          <w:rFonts w:cstheme="minorHAnsi"/>
        </w:rPr>
        <w:t>Gain funding from Inclusion Support in the Early Years (ISEY)</w:t>
      </w:r>
    </w:p>
    <w:p w14:paraId="73E501D8" w14:textId="2AE6DAD0" w:rsidR="004A100B" w:rsidRPr="008769AE" w:rsidRDefault="004A100B" w:rsidP="002E5690">
      <w:pPr>
        <w:pStyle w:val="ListParagraph"/>
        <w:numPr>
          <w:ilvl w:val="0"/>
          <w:numId w:val="29"/>
        </w:numPr>
        <w:tabs>
          <w:tab w:val="left" w:pos="6315"/>
        </w:tabs>
        <w:spacing w:after="120" w:line="276" w:lineRule="auto"/>
        <w:rPr>
          <w:rFonts w:cstheme="minorHAnsi"/>
        </w:rPr>
      </w:pPr>
      <w:r w:rsidRPr="008769AE">
        <w:rPr>
          <w:rFonts w:cstheme="minorHAnsi"/>
        </w:rPr>
        <w:t>Providing behaviour support including Safer Handling Plans and Team Teach</w:t>
      </w:r>
    </w:p>
    <w:p w14:paraId="05D2EAA7" w14:textId="756525DE" w:rsidR="004A100B" w:rsidRPr="008769AE" w:rsidRDefault="004A100B" w:rsidP="002E5690">
      <w:pPr>
        <w:pStyle w:val="ListParagraph"/>
        <w:numPr>
          <w:ilvl w:val="0"/>
          <w:numId w:val="29"/>
        </w:numPr>
        <w:tabs>
          <w:tab w:val="left" w:pos="6315"/>
        </w:tabs>
        <w:spacing w:after="120" w:line="276" w:lineRule="auto"/>
        <w:rPr>
          <w:rFonts w:cstheme="minorHAnsi"/>
        </w:rPr>
      </w:pPr>
      <w:r w:rsidRPr="008769AE">
        <w:rPr>
          <w:rFonts w:cstheme="minorHAnsi"/>
        </w:rPr>
        <w:t>Plan for transitions, liaising with future settings, ensuring that children and families are fully prepared</w:t>
      </w:r>
    </w:p>
    <w:p w14:paraId="0780B7E0" w14:textId="77777777" w:rsidR="004A100B" w:rsidRPr="008769AE" w:rsidRDefault="004A100B" w:rsidP="002E5690">
      <w:pPr>
        <w:tabs>
          <w:tab w:val="left" w:pos="6315"/>
        </w:tabs>
        <w:spacing w:after="120" w:line="276" w:lineRule="auto"/>
        <w:rPr>
          <w:rFonts w:cstheme="minorHAnsi"/>
          <w:b/>
        </w:rPr>
      </w:pPr>
      <w:r w:rsidRPr="008769AE">
        <w:rPr>
          <w:rFonts w:cstheme="minorHAnsi"/>
          <w:b/>
        </w:rPr>
        <w:t>The role of the class teacher/key worker:</w:t>
      </w:r>
    </w:p>
    <w:p w14:paraId="701AD07B" w14:textId="48E74AE4" w:rsidR="004A100B" w:rsidRPr="008769AE" w:rsidRDefault="00D15D2C" w:rsidP="002E5690">
      <w:pPr>
        <w:pStyle w:val="ListParagraph"/>
        <w:numPr>
          <w:ilvl w:val="0"/>
          <w:numId w:val="29"/>
        </w:numPr>
        <w:tabs>
          <w:tab w:val="left" w:pos="6315"/>
        </w:tabs>
        <w:spacing w:after="120" w:line="276" w:lineRule="auto"/>
        <w:rPr>
          <w:rFonts w:cstheme="minorHAnsi"/>
        </w:rPr>
      </w:pPr>
      <w:r w:rsidRPr="008769AE">
        <w:rPr>
          <w:rFonts w:cstheme="minorHAnsi"/>
        </w:rPr>
        <w:t>Be r</w:t>
      </w:r>
      <w:r w:rsidR="004A100B" w:rsidRPr="008769AE">
        <w:rPr>
          <w:rFonts w:cstheme="minorHAnsi"/>
        </w:rPr>
        <w:t>esponsible and accountable for the progress and development of the pupils in their class/group, even where pupils access support from additional teaching assistants or specialist staff</w:t>
      </w:r>
    </w:p>
    <w:p w14:paraId="4FBD0328" w14:textId="6C30E757" w:rsidR="004A100B" w:rsidRPr="008769AE" w:rsidRDefault="004A100B" w:rsidP="002E5690">
      <w:pPr>
        <w:pStyle w:val="ListParagraph"/>
        <w:numPr>
          <w:ilvl w:val="0"/>
          <w:numId w:val="30"/>
        </w:numPr>
        <w:tabs>
          <w:tab w:val="left" w:pos="6315"/>
        </w:tabs>
        <w:spacing w:after="120" w:line="276" w:lineRule="auto"/>
        <w:rPr>
          <w:rFonts w:cstheme="minorHAnsi"/>
        </w:rPr>
      </w:pPr>
      <w:r w:rsidRPr="008769AE">
        <w:rPr>
          <w:rFonts w:cstheme="minorHAnsi"/>
        </w:rPr>
        <w:t>To support the early identification process through the graduated approach</w:t>
      </w:r>
    </w:p>
    <w:p w14:paraId="212EF4C4" w14:textId="77777777" w:rsidR="004A100B" w:rsidRPr="008769AE" w:rsidRDefault="004A100B" w:rsidP="002E5690">
      <w:pPr>
        <w:pStyle w:val="ListParagraph"/>
        <w:tabs>
          <w:tab w:val="left" w:pos="6315"/>
        </w:tabs>
        <w:spacing w:after="120" w:line="276" w:lineRule="auto"/>
        <w:rPr>
          <w:rFonts w:cstheme="minorHAnsi"/>
        </w:rPr>
      </w:pPr>
    </w:p>
    <w:p w14:paraId="2170D7E0" w14:textId="77777777" w:rsidR="004A100B" w:rsidRPr="008769AE" w:rsidRDefault="004A100B" w:rsidP="002E5690">
      <w:pPr>
        <w:tabs>
          <w:tab w:val="left" w:pos="6315"/>
        </w:tabs>
        <w:spacing w:after="120" w:line="276" w:lineRule="auto"/>
        <w:rPr>
          <w:rFonts w:cstheme="minorHAnsi"/>
          <w:b/>
        </w:rPr>
      </w:pPr>
      <w:r w:rsidRPr="008769AE">
        <w:rPr>
          <w:rFonts w:cstheme="minorHAnsi"/>
          <w:b/>
        </w:rPr>
        <w:t>The role of the Governing Body:</w:t>
      </w:r>
    </w:p>
    <w:p w14:paraId="01166998" w14:textId="77777777" w:rsidR="004A100B" w:rsidRPr="008769AE" w:rsidRDefault="004A100B" w:rsidP="002E5690">
      <w:pPr>
        <w:tabs>
          <w:tab w:val="left" w:pos="6315"/>
        </w:tabs>
        <w:spacing w:after="120" w:line="276" w:lineRule="auto"/>
        <w:rPr>
          <w:rFonts w:cstheme="minorHAnsi"/>
        </w:rPr>
      </w:pPr>
      <w:r w:rsidRPr="008769AE">
        <w:rPr>
          <w:rFonts w:cstheme="minorHAnsi"/>
        </w:rPr>
        <w:t>The governing body work with the Headteacher to determine appropriate staffing and funding arrangements for Special Educational Needs. The appointed SEND Governor works with the school in supporting the development of high-quality provision and evaluating the impact for pupils with SEND.</w:t>
      </w:r>
    </w:p>
    <w:p w14:paraId="53DDAF0E" w14:textId="0E580A57" w:rsidR="004A100B" w:rsidRPr="008769AE" w:rsidRDefault="00D15D2C" w:rsidP="002E5690">
      <w:pPr>
        <w:tabs>
          <w:tab w:val="left" w:pos="6315"/>
        </w:tabs>
        <w:spacing w:after="120" w:line="276" w:lineRule="auto"/>
        <w:rPr>
          <w:rFonts w:cstheme="minorHAnsi"/>
        </w:rPr>
      </w:pPr>
      <w:r w:rsidRPr="008769AE">
        <w:rPr>
          <w:rFonts w:cstheme="minorHAnsi"/>
        </w:rPr>
        <w:t>The</w:t>
      </w:r>
      <w:r w:rsidR="004A100B" w:rsidRPr="008769AE">
        <w:rPr>
          <w:rFonts w:cstheme="minorHAnsi"/>
        </w:rPr>
        <w:t xml:space="preserve"> named governor for SEND works with the </w:t>
      </w:r>
      <w:r w:rsidRPr="008769AE">
        <w:rPr>
          <w:rFonts w:cstheme="minorHAnsi"/>
        </w:rPr>
        <w:t>SENCO</w:t>
      </w:r>
      <w:r w:rsidR="004A100B" w:rsidRPr="008769AE">
        <w:rPr>
          <w:rFonts w:cstheme="minorHAnsi"/>
        </w:rPr>
        <w:t xml:space="preserve"> and </w:t>
      </w:r>
      <w:r w:rsidRPr="008769AE">
        <w:rPr>
          <w:rFonts w:cstheme="minorHAnsi"/>
        </w:rPr>
        <w:t xml:space="preserve">Senior Leaders </w:t>
      </w:r>
      <w:r w:rsidR="004A100B" w:rsidRPr="008769AE">
        <w:rPr>
          <w:rFonts w:cstheme="minorHAnsi"/>
        </w:rPr>
        <w:t>to ensure that the cluster’s SEND and Inclusion policy works within the guidelines of the SEND Code of Practice (2015), the Local Education Authority, other policies within school and the UN convention on the rights of the child.</w:t>
      </w:r>
    </w:p>
    <w:p w14:paraId="7A9186D2" w14:textId="77777777" w:rsidR="004A100B" w:rsidRPr="008769AE" w:rsidRDefault="004A100B" w:rsidP="001C280D">
      <w:pPr>
        <w:pStyle w:val="Heading3"/>
        <w:rPr>
          <w:b/>
          <w:bCs/>
          <w:color w:val="auto"/>
        </w:rPr>
      </w:pPr>
      <w:bookmarkStart w:id="5" w:name="_Toc193449471"/>
      <w:r w:rsidRPr="008769AE">
        <w:rPr>
          <w:b/>
          <w:bCs/>
          <w:color w:val="auto"/>
        </w:rPr>
        <w:t>Admissions Arrangements</w:t>
      </w:r>
      <w:bookmarkEnd w:id="5"/>
    </w:p>
    <w:p w14:paraId="3BEE30AF" w14:textId="0FBC8A00" w:rsidR="004A100B" w:rsidRPr="008769AE" w:rsidRDefault="001C280D" w:rsidP="002E5690">
      <w:pPr>
        <w:tabs>
          <w:tab w:val="left" w:pos="6315"/>
        </w:tabs>
        <w:spacing w:after="120" w:line="276" w:lineRule="auto"/>
        <w:rPr>
          <w:rFonts w:cstheme="minorHAnsi"/>
        </w:rPr>
      </w:pPr>
      <w:r w:rsidRPr="008769AE">
        <w:rPr>
          <w:rFonts w:cstheme="minorHAnsi"/>
        </w:rPr>
        <w:t>It is the aim of</w:t>
      </w:r>
      <w:r w:rsidR="004A100B" w:rsidRPr="008769AE">
        <w:rPr>
          <w:rFonts w:cstheme="minorHAnsi"/>
        </w:rPr>
        <w:t xml:space="preserve"> </w:t>
      </w:r>
      <w:r w:rsidR="009706BB" w:rsidRPr="008769AE">
        <w:rPr>
          <w:rFonts w:cstheme="minorHAnsi"/>
        </w:rPr>
        <w:t>our n</w:t>
      </w:r>
      <w:r w:rsidR="004A100B" w:rsidRPr="008769AE">
        <w:rPr>
          <w:rFonts w:cstheme="minorHAnsi"/>
        </w:rPr>
        <w:t xml:space="preserve">ursery </w:t>
      </w:r>
      <w:r w:rsidR="009706BB" w:rsidRPr="008769AE">
        <w:rPr>
          <w:rFonts w:cstheme="minorHAnsi"/>
        </w:rPr>
        <w:t>s</w:t>
      </w:r>
      <w:r w:rsidR="004A100B" w:rsidRPr="008769AE">
        <w:rPr>
          <w:rFonts w:cstheme="minorHAnsi"/>
        </w:rPr>
        <w:t>chool</w:t>
      </w:r>
      <w:r w:rsidR="009706BB" w:rsidRPr="008769AE">
        <w:rPr>
          <w:rFonts w:cstheme="minorHAnsi"/>
        </w:rPr>
        <w:t>s</w:t>
      </w:r>
      <w:r w:rsidR="004A100B" w:rsidRPr="008769AE">
        <w:rPr>
          <w:rFonts w:cstheme="minorHAnsi"/>
        </w:rPr>
        <w:t xml:space="preserve"> to be fully i</w:t>
      </w:r>
      <w:r w:rsidRPr="008769AE">
        <w:rPr>
          <w:rFonts w:cstheme="minorHAnsi"/>
        </w:rPr>
        <w:t>nclusive and non-discriminatory;</w:t>
      </w:r>
      <w:r w:rsidR="004A100B" w:rsidRPr="008769AE">
        <w:rPr>
          <w:rFonts w:cstheme="minorHAnsi"/>
        </w:rPr>
        <w:t xml:space="preserve"> all children, including those with SEND are welcome to attend. The Equality Act (2010) states that all Early Years providers </w:t>
      </w:r>
      <w:r w:rsidR="009706BB" w:rsidRPr="008769AE">
        <w:rPr>
          <w:rFonts w:cstheme="minorHAnsi"/>
        </w:rPr>
        <w:t>‘</w:t>
      </w:r>
      <w:r w:rsidR="004A100B" w:rsidRPr="008769AE">
        <w:rPr>
          <w:rFonts w:cstheme="minorHAnsi"/>
        </w:rPr>
        <w:t>must not discriminate against, harass or victimise disabled children, and they must make reasonable adjustments to prevent them from being put at a disadvantage</w:t>
      </w:r>
      <w:r w:rsidRPr="008769AE">
        <w:rPr>
          <w:rFonts w:cstheme="minorHAnsi"/>
        </w:rPr>
        <w:t>.</w:t>
      </w:r>
      <w:r w:rsidR="009706BB" w:rsidRPr="008769AE">
        <w:rPr>
          <w:rFonts w:cstheme="minorHAnsi"/>
        </w:rPr>
        <w:t>’</w:t>
      </w:r>
      <w:r w:rsidRPr="008769AE">
        <w:rPr>
          <w:rFonts w:cstheme="minorHAnsi"/>
        </w:rPr>
        <w:t xml:space="preserve"> </w:t>
      </w:r>
      <w:r w:rsidR="004A100B" w:rsidRPr="008769AE">
        <w:rPr>
          <w:rFonts w:cstheme="minorHAnsi"/>
        </w:rPr>
        <w:t xml:space="preserve">Additional resources will be provided or requested according to individual need. </w:t>
      </w:r>
      <w:r w:rsidR="009706BB" w:rsidRPr="008769AE">
        <w:rPr>
          <w:rFonts w:cstheme="minorHAnsi"/>
        </w:rPr>
        <w:t>We</w:t>
      </w:r>
      <w:r w:rsidR="004A100B" w:rsidRPr="008769AE">
        <w:rPr>
          <w:rFonts w:cstheme="minorHAnsi"/>
        </w:rPr>
        <w:t xml:space="preserve"> ha</w:t>
      </w:r>
      <w:r w:rsidR="009706BB" w:rsidRPr="008769AE">
        <w:rPr>
          <w:rFonts w:cstheme="minorHAnsi"/>
        </w:rPr>
        <w:t>ve</w:t>
      </w:r>
      <w:r w:rsidR="004A100B" w:rsidRPr="008769AE">
        <w:rPr>
          <w:rFonts w:cstheme="minorHAnsi"/>
        </w:rPr>
        <w:t xml:space="preserve"> a flexible approach to admissions, which promotes consultation with parents prior to admission, agreeing settling procedures and ensuring the setting is ready to safely and successfully include the child.</w:t>
      </w:r>
    </w:p>
    <w:p w14:paraId="3BCE6FEF" w14:textId="77777777" w:rsidR="004A100B" w:rsidRPr="008769AE" w:rsidRDefault="004A100B" w:rsidP="001C280D">
      <w:pPr>
        <w:pStyle w:val="Heading3"/>
        <w:rPr>
          <w:b/>
          <w:bCs/>
          <w:color w:val="auto"/>
        </w:rPr>
      </w:pPr>
      <w:bookmarkStart w:id="6" w:name="_Toc193449472"/>
      <w:r w:rsidRPr="008769AE">
        <w:rPr>
          <w:b/>
          <w:bCs/>
          <w:color w:val="auto"/>
        </w:rPr>
        <w:t>Identifying Special Educational Needs</w:t>
      </w:r>
      <w:bookmarkEnd w:id="6"/>
    </w:p>
    <w:p w14:paraId="79A8ECCD" w14:textId="77777777" w:rsidR="004A100B" w:rsidRPr="008769AE" w:rsidRDefault="004A100B" w:rsidP="002E5690">
      <w:pPr>
        <w:tabs>
          <w:tab w:val="left" w:pos="6315"/>
        </w:tabs>
        <w:spacing w:after="120" w:line="276" w:lineRule="auto"/>
        <w:rPr>
          <w:rFonts w:cstheme="minorHAnsi"/>
        </w:rPr>
      </w:pPr>
      <w:r w:rsidRPr="008769AE">
        <w:rPr>
          <w:rFonts w:cstheme="minorHAnsi"/>
        </w:rPr>
        <w:t>Children and young people with SEND may require extra help due to a range of needs. The 0-25 SEND Code of Practice (2015) describes four broad areas of need:</w:t>
      </w:r>
    </w:p>
    <w:p w14:paraId="60917187" w14:textId="77777777" w:rsidR="004A100B" w:rsidRPr="008769AE" w:rsidRDefault="004A100B" w:rsidP="002E5690">
      <w:pPr>
        <w:pStyle w:val="ListParagraph"/>
        <w:numPr>
          <w:ilvl w:val="0"/>
          <w:numId w:val="30"/>
        </w:numPr>
        <w:tabs>
          <w:tab w:val="left" w:pos="6315"/>
        </w:tabs>
        <w:spacing w:after="120" w:line="276" w:lineRule="auto"/>
        <w:rPr>
          <w:rFonts w:cstheme="minorHAnsi"/>
        </w:rPr>
      </w:pPr>
      <w:r w:rsidRPr="008769AE">
        <w:rPr>
          <w:rFonts w:cstheme="minorHAnsi"/>
        </w:rPr>
        <w:t>Communication &amp; Interaction</w:t>
      </w:r>
    </w:p>
    <w:p w14:paraId="46BD2807" w14:textId="77777777" w:rsidR="004A100B" w:rsidRPr="008769AE" w:rsidRDefault="004A100B" w:rsidP="002E5690">
      <w:pPr>
        <w:pStyle w:val="ListParagraph"/>
        <w:numPr>
          <w:ilvl w:val="0"/>
          <w:numId w:val="30"/>
        </w:numPr>
        <w:tabs>
          <w:tab w:val="left" w:pos="6315"/>
        </w:tabs>
        <w:spacing w:after="120" w:line="276" w:lineRule="auto"/>
        <w:rPr>
          <w:rFonts w:cstheme="minorHAnsi"/>
        </w:rPr>
      </w:pPr>
      <w:r w:rsidRPr="008769AE">
        <w:rPr>
          <w:rFonts w:cstheme="minorHAnsi"/>
        </w:rPr>
        <w:t>Cognition &amp; Learning</w:t>
      </w:r>
    </w:p>
    <w:p w14:paraId="61B5622B" w14:textId="77777777" w:rsidR="004A100B" w:rsidRPr="008769AE" w:rsidRDefault="004A100B" w:rsidP="002E5690">
      <w:pPr>
        <w:pStyle w:val="ListParagraph"/>
        <w:numPr>
          <w:ilvl w:val="0"/>
          <w:numId w:val="30"/>
        </w:numPr>
        <w:tabs>
          <w:tab w:val="left" w:pos="6315"/>
        </w:tabs>
        <w:spacing w:after="120" w:line="276" w:lineRule="auto"/>
        <w:rPr>
          <w:rFonts w:cstheme="minorHAnsi"/>
        </w:rPr>
      </w:pPr>
      <w:r w:rsidRPr="008769AE">
        <w:rPr>
          <w:rFonts w:cstheme="minorHAnsi"/>
        </w:rPr>
        <w:t>Social, emotional &amp; mental health difficulties</w:t>
      </w:r>
    </w:p>
    <w:p w14:paraId="0683EC5B" w14:textId="77777777" w:rsidR="004A100B" w:rsidRPr="008769AE" w:rsidRDefault="004A100B" w:rsidP="002E5690">
      <w:pPr>
        <w:pStyle w:val="ListParagraph"/>
        <w:numPr>
          <w:ilvl w:val="0"/>
          <w:numId w:val="30"/>
        </w:numPr>
        <w:tabs>
          <w:tab w:val="left" w:pos="6315"/>
        </w:tabs>
        <w:spacing w:after="120" w:line="276" w:lineRule="auto"/>
        <w:rPr>
          <w:rFonts w:cstheme="minorHAnsi"/>
        </w:rPr>
      </w:pPr>
      <w:r w:rsidRPr="008769AE">
        <w:rPr>
          <w:rFonts w:cstheme="minorHAnsi"/>
        </w:rPr>
        <w:t>Sensory and/or physical needs</w:t>
      </w:r>
    </w:p>
    <w:p w14:paraId="0E0F25A5" w14:textId="23E82E7B" w:rsidR="004A100B" w:rsidRPr="008769AE" w:rsidRDefault="004A100B" w:rsidP="002E5690">
      <w:pPr>
        <w:tabs>
          <w:tab w:val="left" w:pos="6315"/>
        </w:tabs>
        <w:spacing w:after="120" w:line="276" w:lineRule="auto"/>
        <w:rPr>
          <w:rFonts w:cstheme="minorHAnsi"/>
        </w:rPr>
      </w:pPr>
      <w:r w:rsidRPr="008769AE">
        <w:rPr>
          <w:rFonts w:cstheme="minorHAnsi"/>
        </w:rPr>
        <w:t>Some children may have needs that co</w:t>
      </w:r>
      <w:r w:rsidR="001C280D" w:rsidRPr="008769AE">
        <w:rPr>
          <w:rFonts w:cstheme="minorHAnsi"/>
        </w:rPr>
        <w:t xml:space="preserve">ver more than one of these areas. </w:t>
      </w:r>
      <w:r w:rsidR="006E0647" w:rsidRPr="008769AE">
        <w:rPr>
          <w:rFonts w:cstheme="minorHAnsi"/>
        </w:rPr>
        <w:t>I</w:t>
      </w:r>
      <w:r w:rsidRPr="008769AE">
        <w:rPr>
          <w:rFonts w:cstheme="minorHAnsi"/>
        </w:rPr>
        <w:t>n line with the Code of Practice (2015)</w:t>
      </w:r>
      <w:r w:rsidR="001C280D" w:rsidRPr="008769AE">
        <w:rPr>
          <w:rFonts w:cstheme="minorHAnsi"/>
        </w:rPr>
        <w:t>,</w:t>
      </w:r>
      <w:r w:rsidRPr="008769AE">
        <w:rPr>
          <w:rFonts w:cstheme="minorHAnsi"/>
        </w:rPr>
        <w:t xml:space="preserve"> we plan the educational provision based on individual children’s strengths and needs. Children’s needs are considered as part of a holistic approach.</w:t>
      </w:r>
    </w:p>
    <w:p w14:paraId="7623E276" w14:textId="2E884866" w:rsidR="004A100B" w:rsidRPr="008769AE" w:rsidRDefault="004A100B" w:rsidP="002E5690">
      <w:pPr>
        <w:tabs>
          <w:tab w:val="left" w:pos="6315"/>
        </w:tabs>
        <w:spacing w:after="120" w:line="276" w:lineRule="auto"/>
        <w:rPr>
          <w:rFonts w:cstheme="minorHAnsi"/>
        </w:rPr>
      </w:pPr>
      <w:r w:rsidRPr="008769AE">
        <w:rPr>
          <w:rFonts w:cstheme="minorHAnsi"/>
        </w:rPr>
        <w:lastRenderedPageBreak/>
        <w:t xml:space="preserve">A disability is described in law (Equality Act, 2010) as a </w:t>
      </w:r>
      <w:r w:rsidR="006E0647" w:rsidRPr="008769AE">
        <w:rPr>
          <w:rFonts w:cstheme="minorHAnsi"/>
        </w:rPr>
        <w:t>‘</w:t>
      </w:r>
      <w:r w:rsidRPr="008769AE">
        <w:rPr>
          <w:rFonts w:cstheme="minorHAnsi"/>
        </w:rPr>
        <w:t>physical or mental impairment which has a lon</w:t>
      </w:r>
      <w:r w:rsidR="001C280D" w:rsidRPr="008769AE">
        <w:rPr>
          <w:rFonts w:cstheme="minorHAnsi"/>
        </w:rPr>
        <w:t>g term and substantial adverse effect</w:t>
      </w:r>
      <w:r w:rsidRPr="008769AE">
        <w:rPr>
          <w:rFonts w:cstheme="minorHAnsi"/>
        </w:rPr>
        <w:t xml:space="preserve"> on their ability to carry </w:t>
      </w:r>
      <w:r w:rsidR="001C280D" w:rsidRPr="008769AE">
        <w:rPr>
          <w:rFonts w:cstheme="minorHAnsi"/>
        </w:rPr>
        <w:t>out normal day today activities</w:t>
      </w:r>
      <w:r w:rsidRPr="008769AE">
        <w:rPr>
          <w:rFonts w:cstheme="minorHAnsi"/>
        </w:rPr>
        <w:t>.</w:t>
      </w:r>
      <w:r w:rsidR="006E0647" w:rsidRPr="008769AE">
        <w:rPr>
          <w:rFonts w:cstheme="minorHAnsi"/>
        </w:rPr>
        <w:t>’</w:t>
      </w:r>
    </w:p>
    <w:p w14:paraId="59B3B98F" w14:textId="77777777" w:rsidR="004A100B" w:rsidRPr="008769AE" w:rsidRDefault="004A100B" w:rsidP="002E5690">
      <w:pPr>
        <w:tabs>
          <w:tab w:val="left" w:pos="6315"/>
        </w:tabs>
        <w:spacing w:after="120" w:line="276" w:lineRule="auto"/>
        <w:rPr>
          <w:rFonts w:cstheme="minorHAnsi"/>
        </w:rPr>
      </w:pPr>
      <w:r w:rsidRPr="008769AE">
        <w:rPr>
          <w:rFonts w:cstheme="minorHAnsi"/>
        </w:rPr>
        <w:t>Identifying that a child needs additional support may happen in a number of ways:</w:t>
      </w:r>
    </w:p>
    <w:p w14:paraId="5EE283FB" w14:textId="1F9CAA4C" w:rsidR="004A100B" w:rsidRPr="008769AE" w:rsidRDefault="004A100B" w:rsidP="002E5690">
      <w:pPr>
        <w:pStyle w:val="ListParagraph"/>
        <w:numPr>
          <w:ilvl w:val="0"/>
          <w:numId w:val="30"/>
        </w:numPr>
        <w:tabs>
          <w:tab w:val="left" w:pos="6315"/>
        </w:tabs>
        <w:spacing w:after="120" w:line="276" w:lineRule="auto"/>
        <w:rPr>
          <w:rFonts w:cstheme="minorHAnsi"/>
        </w:rPr>
      </w:pPr>
      <w:r w:rsidRPr="008769AE">
        <w:rPr>
          <w:rFonts w:cstheme="minorHAnsi"/>
        </w:rPr>
        <w:t>We work very closely with the Family support teams from Local Children’s Centre’s and Developing Local Provision (DLP) co-ordinators to ensure early identification and positive transitions. Children’s needs may be identified when they attend Children’s Centre groups or Stay and Plays.</w:t>
      </w:r>
    </w:p>
    <w:p w14:paraId="32EE16A4" w14:textId="5A8112D9"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 xml:space="preserve">Induction meetings are carried out before children start attending the </w:t>
      </w:r>
      <w:r w:rsidR="006E0647" w:rsidRPr="008769AE">
        <w:rPr>
          <w:rFonts w:cstheme="minorHAnsi"/>
        </w:rPr>
        <w:t>n</w:t>
      </w:r>
      <w:r w:rsidRPr="008769AE">
        <w:rPr>
          <w:rFonts w:cstheme="minorHAnsi"/>
        </w:rPr>
        <w:t>ursery. These can take place either at nursery or at home.</w:t>
      </w:r>
    </w:p>
    <w:p w14:paraId="72E75EFA" w14:textId="2B94B04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 xml:space="preserve">Staff can raise concerns about individual children by </w:t>
      </w:r>
      <w:r w:rsidR="006E0647" w:rsidRPr="008769AE">
        <w:rPr>
          <w:rFonts w:cstheme="minorHAnsi"/>
        </w:rPr>
        <w:t>sharing initial concerns around a child’s learning or development with the SENCO/Senior Leaders.</w:t>
      </w:r>
    </w:p>
    <w:p w14:paraId="31338F03" w14:textId="1951409F"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 xml:space="preserve">Health visitors and GPs </w:t>
      </w:r>
      <w:r w:rsidR="00EA4745" w:rsidRPr="008769AE">
        <w:rPr>
          <w:rFonts w:cstheme="minorHAnsi"/>
        </w:rPr>
        <w:t>may</w:t>
      </w:r>
      <w:r w:rsidRPr="008769AE">
        <w:rPr>
          <w:rFonts w:cstheme="minorHAnsi"/>
        </w:rPr>
        <w:t xml:space="preserve"> raise concerns and liaise with the Nursery.</w:t>
      </w:r>
    </w:p>
    <w:p w14:paraId="2202390A" w14:textId="21BEE720"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 xml:space="preserve">We also work closely with the Early </w:t>
      </w:r>
      <w:r w:rsidR="00EA4745" w:rsidRPr="008769AE">
        <w:rPr>
          <w:rFonts w:cstheme="minorHAnsi"/>
        </w:rPr>
        <w:t xml:space="preserve">Years Inclusion </w:t>
      </w:r>
      <w:r w:rsidRPr="008769AE">
        <w:rPr>
          <w:rFonts w:cstheme="minorHAnsi"/>
        </w:rPr>
        <w:t xml:space="preserve">Support Service and the Area </w:t>
      </w:r>
      <w:r w:rsidR="00D15D2C" w:rsidRPr="008769AE">
        <w:rPr>
          <w:rFonts w:cstheme="minorHAnsi"/>
        </w:rPr>
        <w:t>SENCO</w:t>
      </w:r>
      <w:r w:rsidRPr="008769AE">
        <w:rPr>
          <w:rFonts w:cstheme="minorHAnsi"/>
        </w:rPr>
        <w:t xml:space="preserve"> Team</w:t>
      </w:r>
      <w:r w:rsidR="00EA4745" w:rsidRPr="008769AE">
        <w:rPr>
          <w:rFonts w:cstheme="minorHAnsi"/>
        </w:rPr>
        <w:t>.</w:t>
      </w:r>
    </w:p>
    <w:p w14:paraId="6A0F66CC" w14:textId="314C3E9B" w:rsidR="004A100B" w:rsidRPr="008769AE" w:rsidRDefault="004A100B" w:rsidP="002E5690">
      <w:pPr>
        <w:tabs>
          <w:tab w:val="left" w:pos="6315"/>
        </w:tabs>
        <w:spacing w:after="120" w:line="276" w:lineRule="auto"/>
        <w:rPr>
          <w:rFonts w:cstheme="minorHAnsi"/>
        </w:rPr>
      </w:pPr>
      <w:r w:rsidRPr="008769AE">
        <w:rPr>
          <w:rFonts w:cstheme="minorHAnsi"/>
        </w:rPr>
        <w:t>We recognise the important role our school plays in the early identification and assessment of children with special educational needs.</w:t>
      </w:r>
    </w:p>
    <w:p w14:paraId="6BE79897" w14:textId="77777777" w:rsidR="004A100B" w:rsidRPr="008769AE" w:rsidRDefault="004A100B" w:rsidP="001C280D">
      <w:pPr>
        <w:pStyle w:val="Heading3"/>
        <w:rPr>
          <w:b/>
          <w:bCs/>
          <w:color w:val="auto"/>
        </w:rPr>
      </w:pPr>
      <w:bookmarkStart w:id="7" w:name="_Toc193449473"/>
      <w:r w:rsidRPr="008769AE">
        <w:rPr>
          <w:b/>
          <w:bCs/>
          <w:color w:val="auto"/>
        </w:rPr>
        <w:t>Monitoring and supporting children with SEND - A graduated approach</w:t>
      </w:r>
      <w:bookmarkEnd w:id="7"/>
    </w:p>
    <w:p w14:paraId="2ED5DC0E" w14:textId="77777777" w:rsidR="004A100B" w:rsidRPr="008769AE" w:rsidRDefault="004A100B" w:rsidP="002E5690">
      <w:pPr>
        <w:tabs>
          <w:tab w:val="left" w:pos="6315"/>
        </w:tabs>
        <w:spacing w:after="120" w:line="276" w:lineRule="auto"/>
        <w:rPr>
          <w:rFonts w:cstheme="minorHAnsi"/>
          <w:b/>
        </w:rPr>
      </w:pPr>
      <w:r w:rsidRPr="008769AE">
        <w:rPr>
          <w:rFonts w:cstheme="minorHAnsi"/>
          <w:b/>
        </w:rPr>
        <w:t>Assess, Plan, Do, Review</w:t>
      </w:r>
    </w:p>
    <w:p w14:paraId="5D67E105" w14:textId="4D0DB9EE" w:rsidR="004A100B" w:rsidRPr="008769AE" w:rsidRDefault="004A100B" w:rsidP="002E5690">
      <w:pPr>
        <w:tabs>
          <w:tab w:val="left" w:pos="6315"/>
        </w:tabs>
        <w:spacing w:after="120" w:line="276" w:lineRule="auto"/>
        <w:rPr>
          <w:rFonts w:cstheme="minorHAnsi"/>
        </w:rPr>
      </w:pPr>
      <w:r w:rsidRPr="008769AE">
        <w:rPr>
          <w:rFonts w:cstheme="minorHAnsi"/>
        </w:rPr>
        <w:t>As outlined in the Code of Practice (2015)</w:t>
      </w:r>
      <w:r w:rsidR="001C280D" w:rsidRPr="008769AE">
        <w:rPr>
          <w:rFonts w:cstheme="minorHAnsi"/>
        </w:rPr>
        <w:t>,</w:t>
      </w:r>
      <w:r w:rsidRPr="008769AE">
        <w:rPr>
          <w:rFonts w:cstheme="minorHAnsi"/>
        </w:rPr>
        <w:t xml:space="preserve"> we have adopted a graduated approach with four stages </w:t>
      </w:r>
      <w:r w:rsidR="000C182E" w:rsidRPr="008769AE">
        <w:rPr>
          <w:rFonts w:cstheme="minorHAnsi"/>
        </w:rPr>
        <w:t>of action:</w:t>
      </w:r>
    </w:p>
    <w:p w14:paraId="75307825" w14:textId="66486329" w:rsidR="004A100B" w:rsidRPr="008769AE" w:rsidRDefault="000C182E" w:rsidP="002E5690">
      <w:pPr>
        <w:tabs>
          <w:tab w:val="left" w:pos="6315"/>
        </w:tabs>
        <w:spacing w:after="120" w:line="276" w:lineRule="auto"/>
        <w:rPr>
          <w:rFonts w:cstheme="minorHAnsi"/>
          <w:b/>
        </w:rPr>
      </w:pPr>
      <w:r w:rsidRPr="008769AE">
        <w:rPr>
          <w:rFonts w:cstheme="minorHAnsi"/>
          <w:b/>
        </w:rPr>
        <w:t>Assess</w:t>
      </w:r>
    </w:p>
    <w:p w14:paraId="5F7E22E5" w14:textId="51783178" w:rsidR="004A100B" w:rsidRPr="008769AE" w:rsidRDefault="004A100B" w:rsidP="002E5690">
      <w:pPr>
        <w:tabs>
          <w:tab w:val="left" w:pos="6315"/>
        </w:tabs>
        <w:spacing w:after="120" w:line="276" w:lineRule="auto"/>
        <w:rPr>
          <w:rFonts w:cstheme="minorHAnsi"/>
        </w:rPr>
      </w:pPr>
      <w:r w:rsidRPr="008769AE">
        <w:rPr>
          <w:rFonts w:cstheme="minorHAnsi"/>
        </w:rPr>
        <w:t xml:space="preserve">In identifying a child as needing SEND support, the nursery team (teachers, key workers, teaching assistants) will work with the </w:t>
      </w:r>
      <w:r w:rsidR="00D15D2C" w:rsidRPr="008769AE">
        <w:rPr>
          <w:rFonts w:cstheme="minorHAnsi"/>
        </w:rPr>
        <w:t>SENCO</w:t>
      </w:r>
      <w:r w:rsidRPr="008769AE">
        <w:rPr>
          <w:rFonts w:cstheme="minorHAnsi"/>
        </w:rPr>
        <w:t>, child’s parent</w:t>
      </w:r>
      <w:r w:rsidR="00EA4745" w:rsidRPr="008769AE">
        <w:rPr>
          <w:rFonts w:cstheme="minorHAnsi"/>
        </w:rPr>
        <w:t xml:space="preserve"> </w:t>
      </w:r>
      <w:r w:rsidR="000C182E" w:rsidRPr="008769AE">
        <w:rPr>
          <w:rFonts w:cstheme="minorHAnsi"/>
        </w:rPr>
        <w:t>carers and any</w:t>
      </w:r>
      <w:r w:rsidRPr="008769AE">
        <w:rPr>
          <w:rFonts w:cstheme="minorHAnsi"/>
        </w:rPr>
        <w:t xml:space="preserve"> involved professionals to carry out an analysis of the child’s needs. This initial assessment will be reviewed regularly to ensure that support is matched to need. Where there is little or no improvement in the child’s progress, </w:t>
      </w:r>
      <w:r w:rsidR="000C182E" w:rsidRPr="008769AE">
        <w:rPr>
          <w:rFonts w:cstheme="minorHAnsi"/>
        </w:rPr>
        <w:t xml:space="preserve">the </w:t>
      </w:r>
      <w:r w:rsidR="00D15D2C" w:rsidRPr="008769AE">
        <w:rPr>
          <w:rFonts w:cstheme="minorHAnsi"/>
        </w:rPr>
        <w:t>SENCO</w:t>
      </w:r>
      <w:r w:rsidRPr="008769AE">
        <w:rPr>
          <w:rFonts w:cstheme="minorHAnsi"/>
        </w:rPr>
        <w:t xml:space="preserve"> will request permission from the parents to involve outside agencies in specialist assessments.</w:t>
      </w:r>
    </w:p>
    <w:p w14:paraId="050D83FC" w14:textId="65F26CDC" w:rsidR="004A100B" w:rsidRPr="008769AE" w:rsidRDefault="000C182E" w:rsidP="002E5690">
      <w:pPr>
        <w:tabs>
          <w:tab w:val="left" w:pos="6315"/>
        </w:tabs>
        <w:spacing w:after="120" w:line="276" w:lineRule="auto"/>
        <w:rPr>
          <w:rFonts w:cstheme="minorHAnsi"/>
          <w:b/>
        </w:rPr>
      </w:pPr>
      <w:r w:rsidRPr="008769AE">
        <w:rPr>
          <w:rFonts w:cstheme="minorHAnsi"/>
          <w:b/>
        </w:rPr>
        <w:t>Plan</w:t>
      </w:r>
    </w:p>
    <w:p w14:paraId="728D1763" w14:textId="4C718C21" w:rsidR="004A100B" w:rsidRPr="008769AE" w:rsidRDefault="004A100B" w:rsidP="002E5690">
      <w:pPr>
        <w:tabs>
          <w:tab w:val="left" w:pos="6315"/>
        </w:tabs>
        <w:spacing w:after="120" w:line="276" w:lineRule="auto"/>
        <w:rPr>
          <w:rFonts w:cstheme="minorHAnsi"/>
        </w:rPr>
      </w:pPr>
      <w:r w:rsidRPr="008769AE">
        <w:rPr>
          <w:rFonts w:cstheme="minorHAnsi"/>
        </w:rPr>
        <w:t xml:space="preserve">Where it is </w:t>
      </w:r>
      <w:r w:rsidR="000C182E" w:rsidRPr="008769AE">
        <w:rPr>
          <w:rFonts w:cstheme="minorHAnsi"/>
        </w:rPr>
        <w:t xml:space="preserve">appropriate </w:t>
      </w:r>
      <w:r w:rsidRPr="008769AE">
        <w:rPr>
          <w:rFonts w:cstheme="minorHAnsi"/>
        </w:rPr>
        <w:t>to provide SEND support, and having for</w:t>
      </w:r>
      <w:r w:rsidR="000C182E" w:rsidRPr="008769AE">
        <w:rPr>
          <w:rFonts w:cstheme="minorHAnsi"/>
        </w:rPr>
        <w:t xml:space="preserve">mally notified </w:t>
      </w:r>
      <w:r w:rsidRPr="008769AE">
        <w:rPr>
          <w:rFonts w:cstheme="minorHAnsi"/>
        </w:rPr>
        <w:t>parent</w:t>
      </w:r>
      <w:r w:rsidR="00EA4745" w:rsidRPr="008769AE">
        <w:rPr>
          <w:rFonts w:cstheme="minorHAnsi"/>
        </w:rPr>
        <w:t xml:space="preserve"> </w:t>
      </w:r>
      <w:r w:rsidR="000C182E" w:rsidRPr="008769AE">
        <w:rPr>
          <w:rFonts w:cstheme="minorHAnsi"/>
        </w:rPr>
        <w:t>carers</w:t>
      </w:r>
      <w:r w:rsidRPr="008769AE">
        <w:rPr>
          <w:rFonts w:cstheme="minorHAnsi"/>
        </w:rPr>
        <w:t xml:space="preserve">, the nursery team and the </w:t>
      </w:r>
      <w:r w:rsidR="00D15D2C" w:rsidRPr="008769AE">
        <w:rPr>
          <w:rFonts w:cstheme="minorHAnsi"/>
        </w:rPr>
        <w:t>SENCO</w:t>
      </w:r>
      <w:r w:rsidRPr="008769AE">
        <w:rPr>
          <w:rFonts w:cstheme="minorHAnsi"/>
        </w:rPr>
        <w:t xml:space="preserve"> will agree, in consultation with parent</w:t>
      </w:r>
      <w:r w:rsidR="00EA4745" w:rsidRPr="008769AE">
        <w:rPr>
          <w:rFonts w:cstheme="minorHAnsi"/>
        </w:rPr>
        <w:t xml:space="preserve"> </w:t>
      </w:r>
      <w:r w:rsidR="000C182E" w:rsidRPr="008769AE">
        <w:rPr>
          <w:rFonts w:cstheme="minorHAnsi"/>
        </w:rPr>
        <w:t>carers:</w:t>
      </w:r>
      <w:r w:rsidRPr="008769AE">
        <w:rPr>
          <w:rFonts w:cstheme="minorHAnsi"/>
        </w:rPr>
        <w:t xml:space="preserve"> the </w:t>
      </w:r>
      <w:r w:rsidR="000C182E" w:rsidRPr="008769AE">
        <w:rPr>
          <w:rFonts w:cstheme="minorHAnsi"/>
        </w:rPr>
        <w:t>outcomes they are seeking;</w:t>
      </w:r>
      <w:r w:rsidRPr="008769AE">
        <w:rPr>
          <w:rFonts w:cstheme="minorHAnsi"/>
        </w:rPr>
        <w:t xml:space="preserve"> the interventions and support to be put in place, the expected impact on </w:t>
      </w:r>
      <w:r w:rsidR="000C182E" w:rsidRPr="008769AE">
        <w:rPr>
          <w:rFonts w:cstheme="minorHAnsi"/>
        </w:rPr>
        <w:t>progress; development or behaviour;</w:t>
      </w:r>
      <w:r w:rsidRPr="008769AE">
        <w:rPr>
          <w:rFonts w:cstheme="minorHAnsi"/>
        </w:rPr>
        <w:t xml:space="preserve"> and a clear date for review.</w:t>
      </w:r>
    </w:p>
    <w:p w14:paraId="29C71DB0" w14:textId="77777777" w:rsidR="004A100B" w:rsidRPr="008769AE" w:rsidRDefault="004A100B" w:rsidP="002E5690">
      <w:pPr>
        <w:tabs>
          <w:tab w:val="left" w:pos="6315"/>
        </w:tabs>
        <w:spacing w:after="120" w:line="276" w:lineRule="auto"/>
        <w:rPr>
          <w:rFonts w:cstheme="minorHAnsi"/>
        </w:rPr>
      </w:pPr>
      <w:r w:rsidRPr="008769AE">
        <w:rPr>
          <w:rFonts w:cstheme="minorHAnsi"/>
        </w:rPr>
        <w:t>Plans will take into account the views of the child. The support and intervention provided will be selected to meet the outcomes identified for the child, based on reliable evidence of effectiveness, and provided by practitioners with relevant skills and knowledge. Any related staff training needs should be identified and addressed.</w:t>
      </w:r>
    </w:p>
    <w:p w14:paraId="64B0BE9C" w14:textId="63C4C785" w:rsidR="004A100B" w:rsidRPr="008769AE" w:rsidRDefault="004A100B" w:rsidP="002E5690">
      <w:pPr>
        <w:tabs>
          <w:tab w:val="left" w:pos="6315"/>
        </w:tabs>
        <w:spacing w:after="120" w:line="276" w:lineRule="auto"/>
        <w:rPr>
          <w:rFonts w:cstheme="minorHAnsi"/>
        </w:rPr>
      </w:pPr>
      <w:r w:rsidRPr="008769AE">
        <w:rPr>
          <w:rFonts w:cstheme="minorHAnsi"/>
        </w:rPr>
        <w:t>Paren</w:t>
      </w:r>
      <w:r w:rsidR="00EA4745" w:rsidRPr="008769AE">
        <w:rPr>
          <w:rFonts w:cstheme="minorHAnsi"/>
        </w:rPr>
        <w:t>t c</w:t>
      </w:r>
      <w:r w:rsidR="000C182E" w:rsidRPr="008769AE">
        <w:rPr>
          <w:rFonts w:cstheme="minorHAnsi"/>
        </w:rPr>
        <w:t>arers</w:t>
      </w:r>
      <w:r w:rsidRPr="008769AE">
        <w:rPr>
          <w:rFonts w:cstheme="minorHAnsi"/>
        </w:rPr>
        <w:t xml:space="preserve"> will be involved at every stage of the process and will be given advice and support on how they can contribute to their child’s progress and development at home.</w:t>
      </w:r>
    </w:p>
    <w:p w14:paraId="6B8D5411" w14:textId="77777777" w:rsidR="004A100B" w:rsidRPr="008769AE" w:rsidRDefault="004A100B" w:rsidP="002E5690">
      <w:pPr>
        <w:tabs>
          <w:tab w:val="left" w:pos="6315"/>
        </w:tabs>
        <w:spacing w:after="120" w:line="276" w:lineRule="auto"/>
        <w:rPr>
          <w:rFonts w:cstheme="minorHAnsi"/>
          <w:b/>
        </w:rPr>
      </w:pPr>
      <w:r w:rsidRPr="008769AE">
        <w:rPr>
          <w:rFonts w:cstheme="minorHAnsi"/>
          <w:b/>
        </w:rPr>
        <w:t>Do:</w:t>
      </w:r>
    </w:p>
    <w:p w14:paraId="27DEF182" w14:textId="602CBF5D" w:rsidR="004A100B" w:rsidRPr="008769AE" w:rsidRDefault="004A100B" w:rsidP="002E5690">
      <w:pPr>
        <w:tabs>
          <w:tab w:val="left" w:pos="6315"/>
        </w:tabs>
        <w:spacing w:after="120" w:line="276" w:lineRule="auto"/>
        <w:rPr>
          <w:rFonts w:cstheme="minorHAnsi"/>
        </w:rPr>
      </w:pPr>
      <w:r w:rsidRPr="008769AE">
        <w:rPr>
          <w:rFonts w:cstheme="minorHAnsi"/>
        </w:rPr>
        <w:t xml:space="preserve">The child’s key worker and/or teaching assistant (supported by the class teacher) will be responsible for working with the child on a daily basis. With support from the </w:t>
      </w:r>
      <w:r w:rsidR="00D15D2C" w:rsidRPr="008769AE">
        <w:rPr>
          <w:rFonts w:cstheme="minorHAnsi"/>
        </w:rPr>
        <w:t>SENCO</w:t>
      </w:r>
      <w:r w:rsidRPr="008769AE">
        <w:rPr>
          <w:rFonts w:cstheme="minorHAnsi"/>
        </w:rPr>
        <w:t xml:space="preserve">, they should oversee the implementation of the interventions or programmes agreed as part of SEND support. The </w:t>
      </w:r>
      <w:r w:rsidR="00D15D2C" w:rsidRPr="008769AE">
        <w:rPr>
          <w:rFonts w:cstheme="minorHAnsi"/>
        </w:rPr>
        <w:t>SENCO</w:t>
      </w:r>
      <w:r w:rsidR="00EA4745" w:rsidRPr="008769AE">
        <w:rPr>
          <w:rFonts w:cstheme="minorHAnsi"/>
        </w:rPr>
        <w:t xml:space="preserve"> </w:t>
      </w:r>
      <w:r w:rsidRPr="008769AE">
        <w:rPr>
          <w:rFonts w:cstheme="minorHAnsi"/>
        </w:rPr>
        <w:t>will support the practitioners involved in assessing the child’s response to the action taken, in problem solving and advising on the effective implementation of support.</w:t>
      </w:r>
    </w:p>
    <w:p w14:paraId="2EE3E045" w14:textId="77777777" w:rsidR="004A100B" w:rsidRPr="008769AE" w:rsidRDefault="004A100B" w:rsidP="002E5690">
      <w:pPr>
        <w:tabs>
          <w:tab w:val="left" w:pos="6315"/>
        </w:tabs>
        <w:spacing w:after="120" w:line="276" w:lineRule="auto"/>
        <w:rPr>
          <w:rFonts w:cstheme="minorHAnsi"/>
          <w:b/>
        </w:rPr>
      </w:pPr>
      <w:r w:rsidRPr="008769AE">
        <w:rPr>
          <w:rFonts w:cstheme="minorHAnsi"/>
          <w:b/>
        </w:rPr>
        <w:t>Review:</w:t>
      </w:r>
    </w:p>
    <w:p w14:paraId="771F7AF3" w14:textId="16F1BE99" w:rsidR="004A100B" w:rsidRPr="008769AE" w:rsidRDefault="004A100B" w:rsidP="002E5690">
      <w:pPr>
        <w:tabs>
          <w:tab w:val="left" w:pos="6315"/>
        </w:tabs>
        <w:spacing w:after="120" w:line="276" w:lineRule="auto"/>
        <w:rPr>
          <w:rFonts w:cstheme="minorHAnsi"/>
        </w:rPr>
      </w:pPr>
      <w:r w:rsidRPr="008769AE">
        <w:rPr>
          <w:rFonts w:cstheme="minorHAnsi"/>
        </w:rPr>
        <w:lastRenderedPageBreak/>
        <w:t xml:space="preserve">The effectiveness of the support and its impact on the child’s progress will be reviewed in line with the agreed date. The </w:t>
      </w:r>
      <w:r w:rsidR="00D15D2C" w:rsidRPr="008769AE">
        <w:rPr>
          <w:rFonts w:cstheme="minorHAnsi"/>
        </w:rPr>
        <w:t>SENCO</w:t>
      </w:r>
      <w:r w:rsidRPr="008769AE">
        <w:rPr>
          <w:rFonts w:cstheme="minorHAnsi"/>
        </w:rPr>
        <w:t xml:space="preserve"> and the child’s parent</w:t>
      </w:r>
      <w:r w:rsidR="00EA4745" w:rsidRPr="008769AE">
        <w:rPr>
          <w:rFonts w:cstheme="minorHAnsi"/>
        </w:rPr>
        <w:t xml:space="preserve"> </w:t>
      </w:r>
      <w:r w:rsidR="00C329BB" w:rsidRPr="008769AE">
        <w:rPr>
          <w:rFonts w:cstheme="minorHAnsi"/>
        </w:rPr>
        <w:t>carers</w:t>
      </w:r>
      <w:r w:rsidRPr="008769AE">
        <w:rPr>
          <w:rFonts w:cstheme="minorHAnsi"/>
        </w:rPr>
        <w:t xml:space="preserve"> will meet to evaluate the impact of the support received. The child’s views will also be taken into account. Changes to the outcomes and support will be agreed, in light of the child’s progress and development. Parents will be given clear information about the impact of the support provided and will be involved in planning next steps. At each stage, parents will be given the opportunity to engage with the setting and contribute their insights to assessment and planning. Intended outcomes will be shared with parents and reviewed with them, along with action taken by the setting, at agreed times.</w:t>
      </w:r>
    </w:p>
    <w:p w14:paraId="0DBCABD9" w14:textId="25FA7A5E" w:rsidR="004A100B" w:rsidRPr="008769AE" w:rsidRDefault="004A100B" w:rsidP="002E5690">
      <w:pPr>
        <w:tabs>
          <w:tab w:val="left" w:pos="6315"/>
        </w:tabs>
        <w:spacing w:after="120" w:line="276" w:lineRule="auto"/>
        <w:rPr>
          <w:rFonts w:cstheme="minorHAnsi"/>
        </w:rPr>
      </w:pPr>
      <w:r w:rsidRPr="008769AE">
        <w:rPr>
          <w:rFonts w:cstheme="minorHAnsi"/>
        </w:rPr>
        <w:t xml:space="preserve">The </w:t>
      </w:r>
      <w:r w:rsidR="00D15D2C" w:rsidRPr="008769AE">
        <w:rPr>
          <w:rFonts w:cstheme="minorHAnsi"/>
        </w:rPr>
        <w:t>SENCO</w:t>
      </w:r>
      <w:r w:rsidRPr="008769AE">
        <w:rPr>
          <w:rFonts w:cstheme="minorHAnsi"/>
        </w:rPr>
        <w:t xml:space="preserve"> will co-ordinate and lead this process, ensuring that the cycle of action is revisited regularly to identify the best way of securing good progress. The </w:t>
      </w:r>
      <w:r w:rsidR="00D15D2C" w:rsidRPr="008769AE">
        <w:rPr>
          <w:rFonts w:cstheme="minorHAnsi"/>
        </w:rPr>
        <w:t>SENCO</w:t>
      </w:r>
      <w:r w:rsidRPr="008769AE">
        <w:rPr>
          <w:rFonts w:cstheme="minorHAnsi"/>
        </w:rPr>
        <w:t xml:space="preserve"> will support individual practitioners and will ensure that the Nursery team are informed by EYFS materials, the Early Years outcome guidance and Early Support resources.</w:t>
      </w:r>
    </w:p>
    <w:p w14:paraId="1A196925" w14:textId="77777777" w:rsidR="004A100B" w:rsidRPr="00FD2F87" w:rsidRDefault="004A100B" w:rsidP="004A14C8">
      <w:pPr>
        <w:pStyle w:val="Heading3"/>
        <w:rPr>
          <w:b/>
          <w:bCs/>
          <w:color w:val="auto"/>
        </w:rPr>
      </w:pPr>
      <w:bookmarkStart w:id="8" w:name="_Toc193449474"/>
      <w:r w:rsidRPr="00FD2F87">
        <w:rPr>
          <w:b/>
          <w:bCs/>
          <w:color w:val="auto"/>
        </w:rPr>
        <w:t>SEND Support Provision Plans</w:t>
      </w:r>
      <w:bookmarkEnd w:id="8"/>
    </w:p>
    <w:p w14:paraId="5BE36497" w14:textId="335986A3" w:rsidR="004A100B" w:rsidRPr="008769AE" w:rsidRDefault="004A100B" w:rsidP="002E5690">
      <w:pPr>
        <w:tabs>
          <w:tab w:val="left" w:pos="6315"/>
        </w:tabs>
        <w:spacing w:after="120" w:line="276" w:lineRule="auto"/>
        <w:rPr>
          <w:rFonts w:cstheme="minorHAnsi"/>
        </w:rPr>
      </w:pPr>
      <w:r w:rsidRPr="008769AE">
        <w:rPr>
          <w:rFonts w:cstheme="minorHAnsi"/>
        </w:rPr>
        <w:t xml:space="preserve">Most children with special educational needs and disabilities can have their needs met by us in </w:t>
      </w:r>
      <w:r w:rsidR="004A14C8" w:rsidRPr="008769AE">
        <w:rPr>
          <w:rFonts w:cstheme="minorHAnsi"/>
        </w:rPr>
        <w:t>nursery s</w:t>
      </w:r>
      <w:r w:rsidRPr="008769AE">
        <w:rPr>
          <w:rFonts w:cstheme="minorHAnsi"/>
        </w:rPr>
        <w:t>chool through an Early Support Plan, using the systems outlined above. If more support is required and we feel additional support will be neede</w:t>
      </w:r>
      <w:r w:rsidR="004A14C8" w:rsidRPr="008769AE">
        <w:rPr>
          <w:rFonts w:cstheme="minorHAnsi"/>
        </w:rPr>
        <w:t>d when a child transitions in</w:t>
      </w:r>
      <w:r w:rsidRPr="008769AE">
        <w:rPr>
          <w:rFonts w:cstheme="minorHAnsi"/>
        </w:rPr>
        <w:t xml:space="preserve">to </w:t>
      </w:r>
      <w:r w:rsidR="004A14C8" w:rsidRPr="008769AE">
        <w:rPr>
          <w:rFonts w:cstheme="minorHAnsi"/>
        </w:rPr>
        <w:t>primary s</w:t>
      </w:r>
      <w:r w:rsidRPr="008769AE">
        <w:rPr>
          <w:rFonts w:cstheme="minorHAnsi"/>
        </w:rPr>
        <w:t>chool, we may develop a SEND Support Provision Plan.</w:t>
      </w:r>
    </w:p>
    <w:p w14:paraId="3D96DEE1" w14:textId="7A894A47" w:rsidR="004A100B" w:rsidRPr="008769AE" w:rsidRDefault="004A14C8" w:rsidP="002E5690">
      <w:pPr>
        <w:tabs>
          <w:tab w:val="left" w:pos="6315"/>
        </w:tabs>
        <w:spacing w:after="120" w:line="276" w:lineRule="auto"/>
        <w:rPr>
          <w:rFonts w:cstheme="minorHAnsi"/>
        </w:rPr>
      </w:pPr>
      <w:r w:rsidRPr="008769AE">
        <w:rPr>
          <w:rFonts w:cstheme="minorHAnsi"/>
        </w:rPr>
        <w:t>A ‘</w:t>
      </w:r>
      <w:r w:rsidR="004A100B" w:rsidRPr="008769AE">
        <w:rPr>
          <w:rFonts w:cstheme="minorHAnsi"/>
        </w:rPr>
        <w:t>SEND Support Provision</w:t>
      </w:r>
      <w:r w:rsidRPr="008769AE">
        <w:rPr>
          <w:rFonts w:cstheme="minorHAnsi"/>
        </w:rPr>
        <w:t xml:space="preserve"> Plans’</w:t>
      </w:r>
      <w:r w:rsidR="004A100B" w:rsidRPr="008769AE">
        <w:rPr>
          <w:rFonts w:cstheme="minorHAnsi"/>
        </w:rPr>
        <w:t xml:space="preserve"> </w:t>
      </w:r>
      <w:r w:rsidRPr="008769AE">
        <w:rPr>
          <w:rFonts w:cstheme="minorHAnsi"/>
        </w:rPr>
        <w:t xml:space="preserve">(SSPP) is a </w:t>
      </w:r>
      <w:r w:rsidR="004A100B" w:rsidRPr="008769AE">
        <w:rPr>
          <w:rFonts w:cstheme="minorHAnsi"/>
        </w:rPr>
        <w:t>document developed</w:t>
      </w:r>
      <w:r w:rsidRPr="008769AE">
        <w:rPr>
          <w:rFonts w:cstheme="minorHAnsi"/>
        </w:rPr>
        <w:t xml:space="preserve"> by Birmingham Local Authority</w:t>
      </w:r>
      <w:r w:rsidR="004A100B" w:rsidRPr="008769AE">
        <w:rPr>
          <w:rFonts w:cstheme="minorHAnsi"/>
        </w:rPr>
        <w:t xml:space="preserve"> for schools and settings to use. Schools and settings do not have to use these documents but they are particularly useful for demonstrating the provision being put in place for children and young people where their needs are complex and require multi-agency involvement, but where the provision does not require an EHCP in order to support delivery within a mainstream setting.</w:t>
      </w:r>
    </w:p>
    <w:p w14:paraId="5FF13866" w14:textId="7FE94624" w:rsidR="004A100B" w:rsidRPr="008769AE" w:rsidRDefault="004A100B" w:rsidP="002E5690">
      <w:pPr>
        <w:tabs>
          <w:tab w:val="left" w:pos="6315"/>
        </w:tabs>
        <w:spacing w:after="120" w:line="276" w:lineRule="auto"/>
        <w:rPr>
          <w:rFonts w:cstheme="minorHAnsi"/>
        </w:rPr>
      </w:pPr>
      <w:r w:rsidRPr="008769AE">
        <w:rPr>
          <w:rFonts w:cstheme="minorHAnsi"/>
        </w:rPr>
        <w:t>The SSPPs are designed in a way that schools and settings, in partnership with parent</w:t>
      </w:r>
      <w:r w:rsidR="00EA4745" w:rsidRPr="008769AE">
        <w:rPr>
          <w:rFonts w:cstheme="minorHAnsi"/>
        </w:rPr>
        <w:t xml:space="preserve"> </w:t>
      </w:r>
      <w:r w:rsidR="004A14C8" w:rsidRPr="008769AE">
        <w:rPr>
          <w:rFonts w:cstheme="minorHAnsi"/>
        </w:rPr>
        <w:t>carers</w:t>
      </w:r>
      <w:r w:rsidRPr="008769AE">
        <w:rPr>
          <w:rFonts w:cstheme="minorHAnsi"/>
        </w:rPr>
        <w:t>, are able to build up a picture of need and provision over time. Schools and s</w:t>
      </w:r>
      <w:r w:rsidR="004A14C8" w:rsidRPr="008769AE">
        <w:rPr>
          <w:rFonts w:cstheme="minorHAnsi"/>
        </w:rPr>
        <w:t>ettings must involve parent</w:t>
      </w:r>
      <w:r w:rsidR="00EA4745" w:rsidRPr="008769AE">
        <w:rPr>
          <w:rFonts w:cstheme="minorHAnsi"/>
        </w:rPr>
        <w:t xml:space="preserve"> </w:t>
      </w:r>
      <w:r w:rsidRPr="008769AE">
        <w:rPr>
          <w:rFonts w:cstheme="minorHAnsi"/>
        </w:rPr>
        <w:t xml:space="preserve">carers in the planning </w:t>
      </w:r>
      <w:r w:rsidR="00D77009" w:rsidRPr="008769AE">
        <w:rPr>
          <w:rFonts w:cstheme="minorHAnsi"/>
        </w:rPr>
        <w:t>of provision.</w:t>
      </w:r>
    </w:p>
    <w:p w14:paraId="440D9904" w14:textId="15277542" w:rsidR="004A100B" w:rsidRPr="008769AE" w:rsidRDefault="004A100B" w:rsidP="002E5690">
      <w:pPr>
        <w:tabs>
          <w:tab w:val="left" w:pos="6315"/>
        </w:tabs>
        <w:spacing w:after="120" w:line="276" w:lineRule="auto"/>
        <w:rPr>
          <w:rFonts w:cstheme="minorHAnsi"/>
        </w:rPr>
      </w:pPr>
      <w:r w:rsidRPr="008769AE">
        <w:rPr>
          <w:rFonts w:cstheme="minorHAnsi"/>
        </w:rPr>
        <w:t>SSPPs must be reviewed regularly as per the Code of Practice for SEND (2015). These reviews must include parent</w:t>
      </w:r>
      <w:r w:rsidR="00EA4745" w:rsidRPr="008769AE">
        <w:rPr>
          <w:rFonts w:cstheme="minorHAnsi"/>
        </w:rPr>
        <w:t xml:space="preserve"> </w:t>
      </w:r>
      <w:r w:rsidR="00D77009" w:rsidRPr="008769AE">
        <w:rPr>
          <w:rFonts w:cstheme="minorHAnsi"/>
        </w:rPr>
        <w:t>carers</w:t>
      </w:r>
      <w:r w:rsidRPr="008769AE">
        <w:rPr>
          <w:rFonts w:cstheme="minorHAnsi"/>
        </w:rPr>
        <w:t xml:space="preserve"> and should also include any relevant SEND support services involved with the child or young person.</w:t>
      </w:r>
    </w:p>
    <w:p w14:paraId="58B400E0" w14:textId="69589949" w:rsidR="004A100B" w:rsidRPr="008769AE" w:rsidRDefault="004A100B" w:rsidP="002E5690">
      <w:pPr>
        <w:tabs>
          <w:tab w:val="left" w:pos="6315"/>
        </w:tabs>
        <w:spacing w:after="120" w:line="276" w:lineRule="auto"/>
        <w:rPr>
          <w:rFonts w:cstheme="minorHAnsi"/>
        </w:rPr>
      </w:pPr>
      <w:r w:rsidRPr="008769AE">
        <w:rPr>
          <w:rFonts w:cstheme="minorHAnsi"/>
        </w:rPr>
        <w:t xml:space="preserve">SEND Support Provision Plans are also used by the Local Authority as the mechanism by which mainstream settings can apply for additional ‘top up’ funding for pupils who DO NOT have an EHCP but where their funding profile indicates that the funding required </w:t>
      </w:r>
      <w:r w:rsidR="00D77009" w:rsidRPr="008769AE">
        <w:rPr>
          <w:rFonts w:cstheme="minorHAnsi"/>
        </w:rPr>
        <w:t xml:space="preserve">to commit to meet the child’s need </w:t>
      </w:r>
      <w:r w:rsidRPr="008769AE">
        <w:rPr>
          <w:rFonts w:cstheme="minorHAnsi"/>
        </w:rPr>
        <w:t xml:space="preserve">is above the amount of funding the school </w:t>
      </w:r>
      <w:r w:rsidR="00D77009" w:rsidRPr="008769AE">
        <w:rPr>
          <w:rFonts w:cstheme="minorHAnsi"/>
        </w:rPr>
        <w:t xml:space="preserve">gets </w:t>
      </w:r>
      <w:r w:rsidRPr="008769AE">
        <w:rPr>
          <w:rFonts w:cstheme="minorHAnsi"/>
        </w:rPr>
        <w:t>within their own budget. The SSPP also includes a section for the school or setting to detail what the additional funding would be used for.</w:t>
      </w:r>
    </w:p>
    <w:p w14:paraId="0C9263BA" w14:textId="4681D5C2" w:rsidR="004A100B" w:rsidRPr="008769AE" w:rsidRDefault="004A100B" w:rsidP="002E5690">
      <w:pPr>
        <w:tabs>
          <w:tab w:val="left" w:pos="6315"/>
        </w:tabs>
        <w:spacing w:after="120" w:line="276" w:lineRule="auto"/>
        <w:rPr>
          <w:rFonts w:cstheme="minorHAnsi"/>
        </w:rPr>
      </w:pPr>
      <w:r w:rsidRPr="008769AE">
        <w:rPr>
          <w:rFonts w:cstheme="minorHAnsi"/>
        </w:rPr>
        <w:t>If a school is using the plan to request additional funding, then signed parental permission must be gained and there must be a Local Authority SEND Support service representative involved in the wri</w:t>
      </w:r>
      <w:r w:rsidR="00D77009" w:rsidRPr="008769AE">
        <w:rPr>
          <w:rFonts w:cstheme="minorHAnsi"/>
        </w:rPr>
        <w:t>ting and reviewing of the plan.</w:t>
      </w:r>
    </w:p>
    <w:p w14:paraId="67087B95" w14:textId="0E99D995" w:rsidR="004A100B" w:rsidRPr="008769AE" w:rsidRDefault="004A100B" w:rsidP="002E5690">
      <w:pPr>
        <w:tabs>
          <w:tab w:val="left" w:pos="6315"/>
        </w:tabs>
        <w:spacing w:after="120" w:line="276" w:lineRule="auto"/>
        <w:rPr>
          <w:rFonts w:cstheme="minorHAnsi"/>
        </w:rPr>
      </w:pPr>
      <w:r w:rsidRPr="008769AE">
        <w:rPr>
          <w:rFonts w:cstheme="minorHAnsi"/>
        </w:rPr>
        <w:t>For more information about SEND Support Provision Plans</w:t>
      </w:r>
      <w:r w:rsidR="008769AE">
        <w:rPr>
          <w:rFonts w:cstheme="minorHAnsi"/>
        </w:rPr>
        <w:t>:</w:t>
      </w:r>
    </w:p>
    <w:p w14:paraId="2151F766" w14:textId="13912BB1" w:rsidR="004A100B" w:rsidRPr="008769AE" w:rsidRDefault="002E3F6F" w:rsidP="002E5690">
      <w:pPr>
        <w:tabs>
          <w:tab w:val="left" w:pos="6315"/>
        </w:tabs>
        <w:spacing w:after="120" w:line="276" w:lineRule="auto"/>
        <w:rPr>
          <w:rFonts w:cstheme="minorHAnsi"/>
        </w:rPr>
      </w:pPr>
      <w:hyperlink r:id="rId9" w:history="1">
        <w:r w:rsidR="004A100B" w:rsidRPr="008769AE">
          <w:rPr>
            <w:rStyle w:val="Hyperlink"/>
            <w:rFonts w:cstheme="minorHAnsi"/>
            <w:color w:val="auto"/>
          </w:rPr>
          <w:t>https://www.localofferbirmingham.co.uk/send_support_services_menu/send-supportprovision-plan-sspp/2021</w:t>
        </w:r>
      </w:hyperlink>
    </w:p>
    <w:p w14:paraId="608CD6B3" w14:textId="77777777" w:rsidR="004A100B" w:rsidRPr="008769AE" w:rsidRDefault="004A100B" w:rsidP="00D77009">
      <w:pPr>
        <w:pStyle w:val="Heading3"/>
        <w:rPr>
          <w:b/>
          <w:bCs/>
          <w:color w:val="auto"/>
        </w:rPr>
      </w:pPr>
      <w:bookmarkStart w:id="9" w:name="_Toc193449475"/>
      <w:r w:rsidRPr="008769AE">
        <w:rPr>
          <w:b/>
          <w:bCs/>
          <w:color w:val="auto"/>
        </w:rPr>
        <w:t>Education, Health and Care Plans</w:t>
      </w:r>
      <w:bookmarkEnd w:id="9"/>
    </w:p>
    <w:p w14:paraId="16157848" w14:textId="484053FD" w:rsidR="004A100B" w:rsidRPr="008769AE" w:rsidRDefault="00D77009" w:rsidP="002E5690">
      <w:pPr>
        <w:tabs>
          <w:tab w:val="left" w:pos="6315"/>
        </w:tabs>
        <w:spacing w:after="120" w:line="276" w:lineRule="auto"/>
        <w:rPr>
          <w:rFonts w:cstheme="minorHAnsi"/>
        </w:rPr>
      </w:pPr>
      <w:r w:rsidRPr="008769AE">
        <w:rPr>
          <w:rFonts w:cstheme="minorHAnsi"/>
        </w:rPr>
        <w:t>On some occasions, despite the nursery s</w:t>
      </w:r>
      <w:r w:rsidR="004A100B" w:rsidRPr="008769AE">
        <w:rPr>
          <w:rFonts w:cstheme="minorHAnsi"/>
        </w:rPr>
        <w:t xml:space="preserve">chool having taken relevant and purposeful action to identify, assess and meet the special educational needs of the child, the </w:t>
      </w:r>
      <w:r w:rsidR="00D15D2C" w:rsidRPr="008769AE">
        <w:rPr>
          <w:rFonts w:cstheme="minorHAnsi"/>
        </w:rPr>
        <w:t>SENCO</w:t>
      </w:r>
      <w:r w:rsidR="004A100B" w:rsidRPr="008769AE">
        <w:rPr>
          <w:rFonts w:cstheme="minorHAnsi"/>
        </w:rPr>
        <w:t xml:space="preserve"> may need to request an Education Health Care Plan because the child has not made the expected progress and/or requires additional support.</w:t>
      </w:r>
    </w:p>
    <w:p w14:paraId="50B4212C" w14:textId="3CCEE4AD" w:rsidR="004A100B" w:rsidRPr="008769AE" w:rsidRDefault="00D77009" w:rsidP="002E5690">
      <w:pPr>
        <w:tabs>
          <w:tab w:val="left" w:pos="6315"/>
        </w:tabs>
        <w:spacing w:after="120" w:line="276" w:lineRule="auto"/>
        <w:rPr>
          <w:rFonts w:cstheme="minorHAnsi"/>
        </w:rPr>
      </w:pPr>
      <w:r w:rsidRPr="008769AE">
        <w:rPr>
          <w:rFonts w:cstheme="minorHAnsi"/>
        </w:rPr>
        <w:lastRenderedPageBreak/>
        <w:t>If the s</w:t>
      </w:r>
      <w:r w:rsidR="004A100B" w:rsidRPr="008769AE">
        <w:rPr>
          <w:rFonts w:cstheme="minorHAnsi"/>
        </w:rPr>
        <w:t>chool or parents feel that an EHCP is required</w:t>
      </w:r>
      <w:r w:rsidRPr="008769AE">
        <w:rPr>
          <w:rFonts w:cstheme="minorHAnsi"/>
        </w:rPr>
        <w:t>,</w:t>
      </w:r>
      <w:r w:rsidR="004A100B" w:rsidRPr="008769AE">
        <w:rPr>
          <w:rFonts w:cstheme="minorHAnsi"/>
        </w:rPr>
        <w:t xml:space="preserve"> the </w:t>
      </w:r>
      <w:r w:rsidR="00D15D2C" w:rsidRPr="008769AE">
        <w:rPr>
          <w:rFonts w:cstheme="minorHAnsi"/>
        </w:rPr>
        <w:t>SENCO</w:t>
      </w:r>
      <w:r w:rsidR="004A100B" w:rsidRPr="008769AE">
        <w:rPr>
          <w:rFonts w:cstheme="minorHAnsi"/>
        </w:rPr>
        <w:t xml:space="preserve"> will arrange a ‘Team Around the Child’ (TAC meeting) and prepare an EHCP Request, which includes reports from outside agencies and information from the school and parent</w:t>
      </w:r>
      <w:r w:rsidR="00EA4745" w:rsidRPr="008769AE">
        <w:rPr>
          <w:rFonts w:cstheme="minorHAnsi"/>
        </w:rPr>
        <w:t xml:space="preserve"> </w:t>
      </w:r>
      <w:r w:rsidRPr="008769AE">
        <w:rPr>
          <w:rFonts w:cstheme="minorHAnsi"/>
        </w:rPr>
        <w:t>carers</w:t>
      </w:r>
      <w:r w:rsidR="004A100B" w:rsidRPr="008769AE">
        <w:rPr>
          <w:rFonts w:cstheme="minorHAnsi"/>
        </w:rPr>
        <w:t>. If parents and professionals agree that the information in the TAC report meets the EHCP criteria, then a request is made to SENAR.</w:t>
      </w:r>
    </w:p>
    <w:p w14:paraId="2969659C" w14:textId="3272274A" w:rsidR="004A100B" w:rsidRPr="008769AE" w:rsidRDefault="004A100B" w:rsidP="002E5690">
      <w:pPr>
        <w:tabs>
          <w:tab w:val="left" w:pos="6315"/>
        </w:tabs>
        <w:spacing w:after="120" w:line="276" w:lineRule="auto"/>
        <w:rPr>
          <w:rFonts w:cstheme="minorHAnsi"/>
        </w:rPr>
      </w:pPr>
      <w:r w:rsidRPr="008769AE">
        <w:rPr>
          <w:rFonts w:cstheme="minorHAnsi"/>
        </w:rPr>
        <w:t xml:space="preserve">If SENAR decides that there is sufficient need for statutory assessment, further evidence will be collected by the school. The </w:t>
      </w:r>
      <w:r w:rsidR="00D15D2C" w:rsidRPr="008769AE">
        <w:rPr>
          <w:rFonts w:cstheme="minorHAnsi"/>
        </w:rPr>
        <w:t>SENCO</w:t>
      </w:r>
      <w:r w:rsidRPr="008769AE">
        <w:rPr>
          <w:rFonts w:cstheme="minorHAnsi"/>
        </w:rPr>
        <w:t>, in consultation with staff, parent</w:t>
      </w:r>
      <w:r w:rsidR="00EA4745" w:rsidRPr="008769AE">
        <w:rPr>
          <w:rFonts w:cstheme="minorHAnsi"/>
        </w:rPr>
        <w:t xml:space="preserve"> </w:t>
      </w:r>
      <w:r w:rsidR="00D77009" w:rsidRPr="008769AE">
        <w:rPr>
          <w:rFonts w:cstheme="minorHAnsi"/>
        </w:rPr>
        <w:t>carers</w:t>
      </w:r>
      <w:r w:rsidRPr="008769AE">
        <w:rPr>
          <w:rFonts w:cstheme="minorHAnsi"/>
        </w:rPr>
        <w:t xml:space="preserve"> and outside specialists will write a further report, considering the child’s needs now and in the future. A meeting with the child’s parent</w:t>
      </w:r>
      <w:r w:rsidR="00EA4745" w:rsidRPr="008769AE">
        <w:rPr>
          <w:rFonts w:cstheme="minorHAnsi"/>
        </w:rPr>
        <w:t xml:space="preserve"> </w:t>
      </w:r>
      <w:r w:rsidR="00D77009" w:rsidRPr="008769AE">
        <w:rPr>
          <w:rFonts w:cstheme="minorHAnsi"/>
        </w:rPr>
        <w:t>carers</w:t>
      </w:r>
      <w:r w:rsidRPr="008769AE">
        <w:rPr>
          <w:rFonts w:cstheme="minorHAnsi"/>
        </w:rPr>
        <w:t xml:space="preserve">, </w:t>
      </w:r>
      <w:r w:rsidR="00D15D2C" w:rsidRPr="008769AE">
        <w:rPr>
          <w:rFonts w:cstheme="minorHAnsi"/>
        </w:rPr>
        <w:t>SENCO</w:t>
      </w:r>
      <w:r w:rsidRPr="008769AE">
        <w:rPr>
          <w:rFonts w:cstheme="minorHAnsi"/>
        </w:rPr>
        <w:t xml:space="preserve"> and outside agencies will b</w:t>
      </w:r>
      <w:r w:rsidR="00D77009" w:rsidRPr="008769AE">
        <w:rPr>
          <w:rFonts w:cstheme="minorHAnsi"/>
        </w:rPr>
        <w:t>e held to review the draft EHCP;</w:t>
      </w:r>
      <w:r w:rsidRPr="008769AE">
        <w:rPr>
          <w:rFonts w:cstheme="minorHAnsi"/>
        </w:rPr>
        <w:t xml:space="preserve"> a Principle Officer from SENAR may also attend. If all parties agree that the information in the draft EHCP is correct</w:t>
      </w:r>
      <w:r w:rsidR="00D77009" w:rsidRPr="008769AE">
        <w:rPr>
          <w:rFonts w:cstheme="minorHAnsi"/>
        </w:rPr>
        <w:t>,</w:t>
      </w:r>
      <w:r w:rsidRPr="008769AE">
        <w:rPr>
          <w:rFonts w:cstheme="minorHAnsi"/>
        </w:rPr>
        <w:t xml:space="preserve"> the Final EHCP is produced.</w:t>
      </w:r>
    </w:p>
    <w:p w14:paraId="4B6BD63B" w14:textId="1B75EC95" w:rsidR="004A100B" w:rsidRPr="008769AE" w:rsidRDefault="004A100B" w:rsidP="002E5690">
      <w:pPr>
        <w:tabs>
          <w:tab w:val="left" w:pos="6315"/>
        </w:tabs>
        <w:spacing w:after="120" w:line="276" w:lineRule="auto"/>
        <w:rPr>
          <w:rFonts w:cstheme="minorHAnsi"/>
        </w:rPr>
      </w:pPr>
      <w:r w:rsidRPr="008769AE">
        <w:rPr>
          <w:rFonts w:cstheme="minorHAnsi"/>
        </w:rPr>
        <w:t xml:space="preserve">The </w:t>
      </w:r>
      <w:r w:rsidR="00D15D2C" w:rsidRPr="008769AE">
        <w:rPr>
          <w:rFonts w:cstheme="minorHAnsi"/>
        </w:rPr>
        <w:t>SENCO</w:t>
      </w:r>
      <w:r w:rsidRPr="008769AE">
        <w:rPr>
          <w:rFonts w:cstheme="minorHAnsi"/>
        </w:rPr>
        <w:t xml:space="preserve"> will support parent</w:t>
      </w:r>
      <w:r w:rsidR="00EA4745" w:rsidRPr="008769AE">
        <w:rPr>
          <w:rFonts w:cstheme="minorHAnsi"/>
        </w:rPr>
        <w:t xml:space="preserve"> </w:t>
      </w:r>
      <w:r w:rsidR="00D77009" w:rsidRPr="008769AE">
        <w:rPr>
          <w:rFonts w:cstheme="minorHAnsi"/>
        </w:rPr>
        <w:t>carers</w:t>
      </w:r>
      <w:r w:rsidRPr="008769AE">
        <w:rPr>
          <w:rFonts w:cstheme="minorHAnsi"/>
        </w:rPr>
        <w:t xml:space="preserve"> through every step of this process, ensuring that the views of the child and the parent</w:t>
      </w:r>
      <w:r w:rsidR="00EA4745" w:rsidRPr="008769AE">
        <w:rPr>
          <w:rFonts w:cstheme="minorHAnsi"/>
        </w:rPr>
        <w:t xml:space="preserve"> c</w:t>
      </w:r>
      <w:r w:rsidR="00D77009" w:rsidRPr="008769AE">
        <w:rPr>
          <w:rFonts w:cstheme="minorHAnsi"/>
        </w:rPr>
        <w:t>arers</w:t>
      </w:r>
      <w:r w:rsidRPr="008769AE">
        <w:rPr>
          <w:rFonts w:cstheme="minorHAnsi"/>
        </w:rPr>
        <w:t xml:space="preserve"> are heard.</w:t>
      </w:r>
    </w:p>
    <w:p w14:paraId="030676FF" w14:textId="77777777" w:rsidR="004A100B" w:rsidRPr="008769AE" w:rsidRDefault="004A100B" w:rsidP="002E5690">
      <w:pPr>
        <w:tabs>
          <w:tab w:val="left" w:pos="6315"/>
        </w:tabs>
        <w:spacing w:after="120" w:line="276" w:lineRule="auto"/>
        <w:rPr>
          <w:rFonts w:cstheme="minorHAnsi"/>
        </w:rPr>
      </w:pPr>
      <w:r w:rsidRPr="008769AE">
        <w:rPr>
          <w:rFonts w:cstheme="minorHAnsi"/>
        </w:rPr>
        <w:t>For more information about Education, Health and Care Plans</w:t>
      </w:r>
    </w:p>
    <w:p w14:paraId="37973394" w14:textId="5A82FA45" w:rsidR="004A100B" w:rsidRPr="008769AE" w:rsidRDefault="002E3F6F" w:rsidP="002E5690">
      <w:pPr>
        <w:tabs>
          <w:tab w:val="left" w:pos="6315"/>
        </w:tabs>
        <w:spacing w:after="120" w:line="276" w:lineRule="auto"/>
        <w:rPr>
          <w:rFonts w:cstheme="minorHAnsi"/>
        </w:rPr>
      </w:pPr>
      <w:hyperlink r:id="rId10" w:history="1">
        <w:r w:rsidR="004A100B" w:rsidRPr="008769AE">
          <w:rPr>
            <w:rStyle w:val="Hyperlink"/>
            <w:rFonts w:cstheme="minorHAnsi"/>
            <w:color w:val="auto"/>
          </w:rPr>
          <w:t>https://www.localofferbirmingham.co.uk/send_support_services_menu/education-health-andcare-plan/</w:t>
        </w:r>
      </w:hyperlink>
    </w:p>
    <w:p w14:paraId="3EA273DB" w14:textId="77777777" w:rsidR="004A100B" w:rsidRPr="008769AE" w:rsidRDefault="004A100B" w:rsidP="00D77009">
      <w:pPr>
        <w:pStyle w:val="Heading3"/>
        <w:rPr>
          <w:b/>
          <w:bCs/>
          <w:color w:val="auto"/>
        </w:rPr>
      </w:pPr>
      <w:bookmarkStart w:id="10" w:name="_Toc193449476"/>
      <w:r w:rsidRPr="008769AE">
        <w:rPr>
          <w:b/>
          <w:bCs/>
          <w:color w:val="auto"/>
        </w:rPr>
        <w:t>Local Offer</w:t>
      </w:r>
      <w:bookmarkEnd w:id="10"/>
    </w:p>
    <w:p w14:paraId="79437026" w14:textId="773DA652" w:rsidR="004A100B" w:rsidRPr="008769AE" w:rsidRDefault="00D77009" w:rsidP="002E5690">
      <w:pPr>
        <w:tabs>
          <w:tab w:val="left" w:pos="6315"/>
        </w:tabs>
        <w:spacing w:after="120" w:line="276" w:lineRule="auto"/>
        <w:rPr>
          <w:rFonts w:cstheme="minorHAnsi"/>
        </w:rPr>
      </w:pPr>
      <w:r w:rsidRPr="008769AE">
        <w:rPr>
          <w:rFonts w:cstheme="minorHAnsi"/>
        </w:rPr>
        <w:t>Where</w:t>
      </w:r>
      <w:r w:rsidR="004A100B" w:rsidRPr="008769AE">
        <w:rPr>
          <w:rFonts w:cstheme="minorHAnsi"/>
        </w:rPr>
        <w:t xml:space="preserve"> appropriate</w:t>
      </w:r>
      <w:r w:rsidRPr="008769AE">
        <w:rPr>
          <w:rFonts w:cstheme="minorHAnsi"/>
        </w:rPr>
        <w:t>,</w:t>
      </w:r>
      <w:r w:rsidR="004A100B" w:rsidRPr="008769AE">
        <w:rPr>
          <w:rFonts w:cstheme="minorHAnsi"/>
        </w:rPr>
        <w:t xml:space="preserve"> we may also access Birmingham’s ‘Local Offer’ to see what help is available. </w:t>
      </w:r>
      <w:r w:rsidRPr="008769AE">
        <w:rPr>
          <w:rFonts w:cstheme="minorHAnsi"/>
        </w:rPr>
        <w:t>The Local O</w:t>
      </w:r>
      <w:r w:rsidR="004A100B" w:rsidRPr="008769AE">
        <w:rPr>
          <w:rFonts w:cstheme="minorHAnsi"/>
        </w:rPr>
        <w:t>ffer published by Birmingham Local Authority identifies education, health and social care services provided for children with Special Educational Needs and Disabilities.</w:t>
      </w:r>
    </w:p>
    <w:p w14:paraId="4318443D" w14:textId="17AAD8CE" w:rsidR="004A100B" w:rsidRPr="008769AE" w:rsidRDefault="004A100B" w:rsidP="002E5690">
      <w:pPr>
        <w:tabs>
          <w:tab w:val="left" w:pos="6315"/>
        </w:tabs>
        <w:spacing w:after="120" w:line="276" w:lineRule="auto"/>
        <w:rPr>
          <w:rFonts w:cstheme="minorHAnsi"/>
        </w:rPr>
      </w:pPr>
      <w:r w:rsidRPr="008769AE">
        <w:rPr>
          <w:rFonts w:cstheme="minorHAnsi"/>
        </w:rPr>
        <w:t>The Local Offer can be found at</w:t>
      </w:r>
      <w:r w:rsidR="008769AE">
        <w:rPr>
          <w:rFonts w:cstheme="minorHAnsi"/>
        </w:rPr>
        <w:t xml:space="preserve">: </w:t>
      </w:r>
      <w:hyperlink r:id="rId11" w:history="1">
        <w:r w:rsidRPr="008769AE">
          <w:rPr>
            <w:rStyle w:val="Hyperlink"/>
            <w:rFonts w:cstheme="minorHAnsi"/>
            <w:color w:val="auto"/>
          </w:rPr>
          <w:t>https://www.localofferbirmingham.co.uk/</w:t>
        </w:r>
      </w:hyperlink>
    </w:p>
    <w:p w14:paraId="5AC8B7C7" w14:textId="613F22A2" w:rsidR="008769AE" w:rsidRPr="008769AE" w:rsidRDefault="004A100B" w:rsidP="008769AE">
      <w:pPr>
        <w:pStyle w:val="Heading3"/>
        <w:rPr>
          <w:b/>
          <w:bCs/>
          <w:color w:val="auto"/>
        </w:rPr>
      </w:pPr>
      <w:bookmarkStart w:id="11" w:name="_Toc193449477"/>
      <w:r w:rsidRPr="008769AE">
        <w:rPr>
          <w:b/>
          <w:bCs/>
          <w:color w:val="auto"/>
        </w:rPr>
        <w:t>Working with outside agencies and specialist support services</w:t>
      </w:r>
      <w:bookmarkEnd w:id="11"/>
    </w:p>
    <w:p w14:paraId="14FEC183" w14:textId="40CF9D2B" w:rsidR="004A100B" w:rsidRPr="008769AE" w:rsidRDefault="008769AE" w:rsidP="002E5690">
      <w:pPr>
        <w:tabs>
          <w:tab w:val="left" w:pos="6315"/>
        </w:tabs>
        <w:spacing w:after="120" w:line="276" w:lineRule="auto"/>
        <w:rPr>
          <w:rFonts w:cstheme="minorHAnsi"/>
        </w:rPr>
      </w:pPr>
      <w:r w:rsidRPr="008769AE">
        <w:rPr>
          <w:rFonts w:cstheme="minorHAnsi"/>
        </w:rPr>
        <w:t>We</w:t>
      </w:r>
      <w:r w:rsidR="004A100B" w:rsidRPr="008769AE">
        <w:rPr>
          <w:rFonts w:cstheme="minorHAnsi"/>
        </w:rPr>
        <w:t xml:space="preserve"> recognise that to provide a fully inclusive and supportive environment</w:t>
      </w:r>
      <w:r w:rsidR="00386E5D" w:rsidRPr="008769AE">
        <w:rPr>
          <w:rFonts w:cstheme="minorHAnsi"/>
        </w:rPr>
        <w:t>,</w:t>
      </w:r>
      <w:r w:rsidR="004A100B" w:rsidRPr="008769AE">
        <w:rPr>
          <w:rFonts w:cstheme="minorHAnsi"/>
        </w:rPr>
        <w:t xml:space="preserve"> there is a need to work with the full range of support services and external agencies.  </w:t>
      </w:r>
      <w:r>
        <w:rPr>
          <w:rFonts w:cstheme="minorHAnsi"/>
        </w:rPr>
        <w:t xml:space="preserve">The nursery schools within the Federation </w:t>
      </w:r>
      <w:r w:rsidR="004A100B" w:rsidRPr="008769AE">
        <w:rPr>
          <w:rFonts w:cstheme="minorHAnsi"/>
        </w:rPr>
        <w:t>have developed positive working relationships with many support agencies and health services where support and advice is regularly requested.</w:t>
      </w:r>
    </w:p>
    <w:p w14:paraId="0C5280E8" w14:textId="77777777" w:rsidR="004A100B" w:rsidRPr="008769AE" w:rsidRDefault="004A100B" w:rsidP="002E5690">
      <w:pPr>
        <w:tabs>
          <w:tab w:val="left" w:pos="6315"/>
        </w:tabs>
        <w:spacing w:after="120" w:line="276" w:lineRule="auto"/>
        <w:rPr>
          <w:rFonts w:cstheme="minorHAnsi"/>
        </w:rPr>
      </w:pPr>
      <w:r w:rsidRPr="008769AE">
        <w:rPr>
          <w:rFonts w:cstheme="minorHAnsi"/>
        </w:rPr>
        <w:t>We are committed to working with others, sharing expertise, responsibility and information.</w:t>
      </w:r>
    </w:p>
    <w:p w14:paraId="5427EE3D" w14:textId="212D4A5B" w:rsidR="004A100B" w:rsidRPr="008769AE" w:rsidRDefault="004A100B" w:rsidP="002E5690">
      <w:pPr>
        <w:tabs>
          <w:tab w:val="left" w:pos="6315"/>
        </w:tabs>
        <w:spacing w:after="120" w:line="276" w:lineRule="auto"/>
        <w:rPr>
          <w:rFonts w:cstheme="minorHAnsi"/>
        </w:rPr>
      </w:pPr>
      <w:r w:rsidRPr="008769AE">
        <w:rPr>
          <w:rFonts w:cstheme="minorHAnsi"/>
        </w:rPr>
        <w:t xml:space="preserve">The </w:t>
      </w:r>
      <w:r w:rsidR="00D15D2C" w:rsidRPr="008769AE">
        <w:rPr>
          <w:rFonts w:cstheme="minorHAnsi"/>
        </w:rPr>
        <w:t>SENCO</w:t>
      </w:r>
      <w:r w:rsidRPr="008769AE">
        <w:rPr>
          <w:rFonts w:cstheme="minorHAnsi"/>
        </w:rPr>
        <w:t xml:space="preserve"> meets regularly with Educational Psychologist, Pupil and School Support and Communication and Autism Team Teacher designated to each school in the cluster.</w:t>
      </w:r>
    </w:p>
    <w:p w14:paraId="1AEB8F93" w14:textId="77777777" w:rsidR="004A100B" w:rsidRPr="008769AE" w:rsidRDefault="004A100B" w:rsidP="002E5690">
      <w:pPr>
        <w:tabs>
          <w:tab w:val="left" w:pos="6315"/>
        </w:tabs>
        <w:spacing w:after="120" w:line="276" w:lineRule="auto"/>
        <w:rPr>
          <w:rFonts w:cstheme="minorHAnsi"/>
        </w:rPr>
      </w:pPr>
      <w:r w:rsidRPr="008769AE">
        <w:rPr>
          <w:rFonts w:cstheme="minorHAnsi"/>
        </w:rPr>
        <w:t>Each school also works with a range of other specialist support services:</w:t>
      </w:r>
    </w:p>
    <w:p w14:paraId="59EFC614"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Sensory Support Team</w:t>
      </w:r>
    </w:p>
    <w:p w14:paraId="5E8ED8A3"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Physical Difficulties Support Service</w:t>
      </w:r>
    </w:p>
    <w:p w14:paraId="2919CA38"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Speech and Language Therapists</w:t>
      </w:r>
    </w:p>
    <w:p w14:paraId="5D6F9A7D"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Physiotherapists</w:t>
      </w:r>
    </w:p>
    <w:p w14:paraId="1D868694"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Occupational Therapists</w:t>
      </w:r>
    </w:p>
    <w:p w14:paraId="4CE59516"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Conductive Education</w:t>
      </w:r>
    </w:p>
    <w:p w14:paraId="1E95451C"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Child development Centre practitioners</w:t>
      </w:r>
    </w:p>
    <w:p w14:paraId="5F890E06"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Health visitors</w:t>
      </w:r>
    </w:p>
    <w:p w14:paraId="27EBE7A1"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Early Support Service</w:t>
      </w:r>
    </w:p>
    <w:p w14:paraId="2021D119" w14:textId="77777777"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Pre School Learning Alliance</w:t>
      </w:r>
    </w:p>
    <w:p w14:paraId="0628F15A" w14:textId="77777777" w:rsidR="004A100B" w:rsidRPr="008769AE" w:rsidRDefault="004A100B" w:rsidP="002E5690">
      <w:pPr>
        <w:tabs>
          <w:tab w:val="left" w:pos="6315"/>
        </w:tabs>
        <w:spacing w:after="120" w:line="276" w:lineRule="auto"/>
        <w:rPr>
          <w:rFonts w:cstheme="minorHAnsi"/>
        </w:rPr>
      </w:pPr>
      <w:r w:rsidRPr="008769AE">
        <w:rPr>
          <w:rFonts w:cstheme="minorHAnsi"/>
        </w:rPr>
        <w:t>Consent is always obtained before referrals are made to outside agencies. Parents are made aware of any involvement from outside agencies and are provided with relevant information and advice. We respect everyone’s right to confidentiality and will always seek permission to share information with other agencies regarding a child’s needs.</w:t>
      </w:r>
    </w:p>
    <w:p w14:paraId="6BBFBF7E" w14:textId="77777777" w:rsidR="004A100B" w:rsidRPr="008769AE" w:rsidRDefault="004A100B" w:rsidP="00C7508F">
      <w:pPr>
        <w:pStyle w:val="Heading3"/>
        <w:rPr>
          <w:b/>
          <w:bCs/>
          <w:color w:val="auto"/>
        </w:rPr>
      </w:pPr>
      <w:bookmarkStart w:id="12" w:name="_Toc193449478"/>
      <w:r w:rsidRPr="008769AE">
        <w:rPr>
          <w:b/>
          <w:bCs/>
          <w:color w:val="auto"/>
        </w:rPr>
        <w:lastRenderedPageBreak/>
        <w:t>Access and the Learning Environment</w:t>
      </w:r>
      <w:bookmarkEnd w:id="12"/>
    </w:p>
    <w:p w14:paraId="36222EA6" w14:textId="7DD2BB7C" w:rsidR="004A100B" w:rsidRPr="008769AE" w:rsidRDefault="00EA4745" w:rsidP="002E5690">
      <w:pPr>
        <w:tabs>
          <w:tab w:val="left" w:pos="6315"/>
        </w:tabs>
        <w:spacing w:after="120" w:line="276" w:lineRule="auto"/>
        <w:rPr>
          <w:rFonts w:cstheme="minorHAnsi"/>
        </w:rPr>
      </w:pPr>
      <w:r w:rsidRPr="008769AE">
        <w:rPr>
          <w:rFonts w:cstheme="minorHAnsi"/>
        </w:rPr>
        <w:t xml:space="preserve">The Federation of Maintained Nursery Schools </w:t>
      </w:r>
      <w:r w:rsidR="004A100B" w:rsidRPr="008769AE">
        <w:rPr>
          <w:rFonts w:cstheme="minorHAnsi"/>
        </w:rPr>
        <w:t xml:space="preserve">staff teams each work together to adapt their own environment to meet the needs of the children who </w:t>
      </w:r>
      <w:r w:rsidR="00C7508F" w:rsidRPr="008769AE">
        <w:rPr>
          <w:rFonts w:cstheme="minorHAnsi"/>
        </w:rPr>
        <w:t>attend. A</w:t>
      </w:r>
      <w:r w:rsidR="004A100B" w:rsidRPr="008769AE">
        <w:rPr>
          <w:rFonts w:cstheme="minorHAnsi"/>
        </w:rPr>
        <w:t>dvice is sought from outside agencies, when necessary, in order to meet the needs of all individuals</w:t>
      </w:r>
      <w:r w:rsidR="00C7508F" w:rsidRPr="008769AE">
        <w:rPr>
          <w:rFonts w:cstheme="minorHAnsi"/>
        </w:rPr>
        <w:t xml:space="preserve"> and staff swiftly make</w:t>
      </w:r>
      <w:r w:rsidR="004A100B" w:rsidRPr="008769AE">
        <w:rPr>
          <w:rFonts w:cstheme="minorHAnsi"/>
        </w:rPr>
        <w:t xml:space="preserve"> changes and reasonable adjustments when required.</w:t>
      </w:r>
      <w:r w:rsidR="0079262C">
        <w:rPr>
          <w:rFonts w:cstheme="minorHAnsi"/>
        </w:rPr>
        <w:t xml:space="preserve"> Where safe and appropriate, children are encouraged to access their full entitlement of early education hours. </w:t>
      </w:r>
    </w:p>
    <w:p w14:paraId="5864631B" w14:textId="5BBFE67B" w:rsidR="004A100B" w:rsidRPr="008769AE" w:rsidRDefault="004A100B" w:rsidP="002E5690">
      <w:pPr>
        <w:tabs>
          <w:tab w:val="left" w:pos="6315"/>
        </w:tabs>
        <w:spacing w:after="120" w:line="276" w:lineRule="auto"/>
        <w:rPr>
          <w:rFonts w:cstheme="minorHAnsi"/>
        </w:rPr>
      </w:pPr>
      <w:r w:rsidRPr="008769AE">
        <w:rPr>
          <w:rFonts w:cstheme="minorHAnsi"/>
        </w:rPr>
        <w:t>We aim to ensure that the premises are fully accessible to both children and adults. In ensuring access for all</w:t>
      </w:r>
      <w:r w:rsidR="00C7508F" w:rsidRPr="008769AE">
        <w:rPr>
          <w:rFonts w:cstheme="minorHAnsi"/>
        </w:rPr>
        <w:t>, we consider the following:</w:t>
      </w:r>
      <w:r w:rsidRPr="008769AE">
        <w:rPr>
          <w:rFonts w:cstheme="minorHAnsi"/>
        </w:rPr>
        <w:t xml:space="preserve"> width of corridors and doors, ramps, lighting, colour schemes, furniture, sensory areas, use of space, changing/toilet facilities, accessible outdoor play space and resources that all children can use.</w:t>
      </w:r>
    </w:p>
    <w:p w14:paraId="1E3AE39E" w14:textId="211E8CB8" w:rsidR="004A100B" w:rsidRPr="008769AE" w:rsidRDefault="004A100B" w:rsidP="002E5690">
      <w:pPr>
        <w:tabs>
          <w:tab w:val="left" w:pos="6315"/>
        </w:tabs>
        <w:spacing w:after="120" w:line="276" w:lineRule="auto"/>
        <w:rPr>
          <w:rFonts w:cstheme="minorHAnsi"/>
        </w:rPr>
      </w:pPr>
      <w:r w:rsidRPr="008769AE">
        <w:rPr>
          <w:rFonts w:cstheme="minorHAnsi"/>
        </w:rPr>
        <w:t>As part of each school’s ethos, we see the environment as a tool for supporting learning and d</w:t>
      </w:r>
      <w:r w:rsidR="00C7508F" w:rsidRPr="008769AE">
        <w:rPr>
          <w:rFonts w:cstheme="minorHAnsi"/>
        </w:rPr>
        <w:t>eveloping skills and ideas. W</w:t>
      </w:r>
      <w:r w:rsidRPr="008769AE">
        <w:rPr>
          <w:rFonts w:cstheme="minorHAnsi"/>
        </w:rPr>
        <w:t>e therefore plan the environment</w:t>
      </w:r>
      <w:r w:rsidR="00C7508F" w:rsidRPr="008769AE">
        <w:rPr>
          <w:rFonts w:cstheme="minorHAnsi"/>
        </w:rPr>
        <w:t xml:space="preserve"> carefully in order to maximis</w:t>
      </w:r>
      <w:r w:rsidRPr="008769AE">
        <w:rPr>
          <w:rFonts w:cstheme="minorHAnsi"/>
        </w:rPr>
        <w:t>e learning opportunities, build confidence and facilitate independence.</w:t>
      </w:r>
    </w:p>
    <w:p w14:paraId="543AF1F3" w14:textId="21622EC9" w:rsidR="004A100B" w:rsidRPr="008769AE" w:rsidRDefault="004A100B" w:rsidP="002E5690">
      <w:pPr>
        <w:tabs>
          <w:tab w:val="left" w:pos="6315"/>
        </w:tabs>
        <w:spacing w:after="120" w:line="276" w:lineRule="auto"/>
        <w:rPr>
          <w:rFonts w:cstheme="minorHAnsi"/>
        </w:rPr>
      </w:pPr>
      <w:r w:rsidRPr="008769AE">
        <w:rPr>
          <w:rFonts w:cstheme="minorHAnsi"/>
        </w:rPr>
        <w:t xml:space="preserve">An accessibility plan has been completed to address any actions identified. See the </w:t>
      </w:r>
      <w:r w:rsidR="00EA4745" w:rsidRPr="008769AE">
        <w:rPr>
          <w:rFonts w:cstheme="minorHAnsi"/>
        </w:rPr>
        <w:t>n</w:t>
      </w:r>
      <w:r w:rsidRPr="008769AE">
        <w:rPr>
          <w:rFonts w:cstheme="minorHAnsi"/>
        </w:rPr>
        <w:t>ursery website</w:t>
      </w:r>
      <w:r w:rsidR="00EA4745" w:rsidRPr="008769AE">
        <w:rPr>
          <w:rFonts w:cstheme="minorHAnsi"/>
        </w:rPr>
        <w:t>s</w:t>
      </w:r>
      <w:r w:rsidRPr="008769AE">
        <w:rPr>
          <w:rFonts w:cstheme="minorHAnsi"/>
        </w:rPr>
        <w:t xml:space="preserve"> for details of the accessibility plan.</w:t>
      </w:r>
    </w:p>
    <w:p w14:paraId="7460D10A" w14:textId="77777777" w:rsidR="004A100B" w:rsidRPr="008769AE" w:rsidRDefault="004A100B" w:rsidP="00C7508F">
      <w:pPr>
        <w:pStyle w:val="Heading3"/>
        <w:rPr>
          <w:b/>
          <w:bCs/>
          <w:color w:val="auto"/>
        </w:rPr>
      </w:pPr>
      <w:bookmarkStart w:id="13" w:name="_Toc193449479"/>
      <w:r w:rsidRPr="008769AE">
        <w:rPr>
          <w:b/>
          <w:bCs/>
          <w:color w:val="auto"/>
        </w:rPr>
        <w:t>Curriculum</w:t>
      </w:r>
      <w:bookmarkEnd w:id="13"/>
    </w:p>
    <w:p w14:paraId="41405DB3" w14:textId="42D7D41D" w:rsidR="004A100B" w:rsidRPr="008769AE" w:rsidRDefault="00EA4745" w:rsidP="002E5690">
      <w:pPr>
        <w:tabs>
          <w:tab w:val="left" w:pos="6315"/>
        </w:tabs>
        <w:spacing w:after="120" w:line="276" w:lineRule="auto"/>
        <w:rPr>
          <w:rFonts w:cstheme="minorHAnsi"/>
        </w:rPr>
      </w:pPr>
      <w:r w:rsidRPr="008769AE">
        <w:rPr>
          <w:rFonts w:cstheme="minorHAnsi"/>
        </w:rPr>
        <w:t xml:space="preserve">The Birmingham Federation of Maintained Nursery Schools </w:t>
      </w:r>
      <w:r w:rsidR="004A100B" w:rsidRPr="008769AE">
        <w:rPr>
          <w:rFonts w:cstheme="minorHAnsi"/>
        </w:rPr>
        <w:t>follow the Early Years Foundation Stage Curriculum, adapting and differentiating activities to ensure all children are able to access all areas of the curriculum. We ensure planning is based on assessments, observations and</w:t>
      </w:r>
      <w:r w:rsidR="00C7508F" w:rsidRPr="008769AE">
        <w:rPr>
          <w:rFonts w:cstheme="minorHAnsi"/>
        </w:rPr>
        <w:t xml:space="preserve"> children's individual learning</w:t>
      </w:r>
      <w:r w:rsidR="004A100B" w:rsidRPr="008769AE">
        <w:rPr>
          <w:rFonts w:cstheme="minorHAnsi"/>
        </w:rPr>
        <w:t xml:space="preserve"> needs. We aim to remove barriers to learning by setting realistic but challenging goals.</w:t>
      </w:r>
    </w:p>
    <w:p w14:paraId="5D57799C" w14:textId="5E51C81F" w:rsidR="004A100B" w:rsidRPr="008769AE" w:rsidRDefault="004A100B" w:rsidP="002E5690">
      <w:pPr>
        <w:tabs>
          <w:tab w:val="left" w:pos="6315"/>
        </w:tabs>
        <w:spacing w:after="120" w:line="276" w:lineRule="auto"/>
        <w:rPr>
          <w:rFonts w:cstheme="minorHAnsi"/>
        </w:rPr>
      </w:pPr>
      <w:r w:rsidRPr="008769AE">
        <w:rPr>
          <w:rFonts w:cstheme="minorHAnsi"/>
        </w:rPr>
        <w:t>The Statutory framework for the EYFS states</w:t>
      </w:r>
      <w:r w:rsidR="00C7508F" w:rsidRPr="008769AE">
        <w:rPr>
          <w:rFonts w:cstheme="minorHAnsi"/>
        </w:rPr>
        <w:t>,</w:t>
      </w:r>
      <w:r w:rsidRPr="008769AE">
        <w:rPr>
          <w:rFonts w:cstheme="minorHAnsi"/>
        </w:rPr>
        <w:t xml:space="preserve"> </w:t>
      </w:r>
      <w:r w:rsidR="00C7508F" w:rsidRPr="008769AE">
        <w:rPr>
          <w:rFonts w:cstheme="minorHAnsi"/>
        </w:rPr>
        <w:t>‘</w:t>
      </w:r>
      <w:r w:rsidRPr="008769AE">
        <w:rPr>
          <w:rFonts w:cstheme="minorHAnsi"/>
          <w:i/>
        </w:rPr>
        <w:t>Practitioners must consider the individual needs, interests and development of each child in their care, and must use this information to plan a challenging and enjoyable experience for each child in all areas</w:t>
      </w:r>
      <w:r w:rsidR="00C7508F" w:rsidRPr="008769AE">
        <w:rPr>
          <w:rFonts w:cstheme="minorHAnsi"/>
          <w:i/>
        </w:rPr>
        <w:t xml:space="preserve"> of learning and development.’</w:t>
      </w:r>
    </w:p>
    <w:p w14:paraId="4FB52E63" w14:textId="77777777" w:rsidR="00C7508F" w:rsidRPr="008769AE" w:rsidRDefault="00C7508F" w:rsidP="00C7508F">
      <w:pPr>
        <w:pStyle w:val="Heading3"/>
        <w:rPr>
          <w:b/>
          <w:bCs/>
          <w:color w:val="auto"/>
        </w:rPr>
      </w:pPr>
      <w:bookmarkStart w:id="14" w:name="_Toc193449480"/>
      <w:r w:rsidRPr="008769AE">
        <w:rPr>
          <w:b/>
          <w:bCs/>
          <w:color w:val="auto"/>
        </w:rPr>
        <w:t>Graduated Approach</w:t>
      </w:r>
      <w:bookmarkEnd w:id="14"/>
    </w:p>
    <w:p w14:paraId="7FE150DA" w14:textId="0EBF2F7C" w:rsidR="004A100B" w:rsidRPr="008769AE" w:rsidRDefault="00EA4745" w:rsidP="002E5690">
      <w:pPr>
        <w:tabs>
          <w:tab w:val="left" w:pos="6315"/>
        </w:tabs>
        <w:spacing w:after="120" w:line="276" w:lineRule="auto"/>
        <w:rPr>
          <w:rFonts w:cstheme="minorHAnsi"/>
        </w:rPr>
      </w:pPr>
      <w:r w:rsidRPr="008769AE">
        <w:rPr>
          <w:rFonts w:cstheme="minorHAnsi"/>
        </w:rPr>
        <w:t xml:space="preserve">We </w:t>
      </w:r>
      <w:r w:rsidR="004A100B" w:rsidRPr="008769AE">
        <w:rPr>
          <w:rFonts w:cstheme="minorHAnsi"/>
        </w:rPr>
        <w:t>use the gra</w:t>
      </w:r>
      <w:r w:rsidR="00C7508F" w:rsidRPr="008769AE">
        <w:rPr>
          <w:rFonts w:cstheme="minorHAnsi"/>
        </w:rPr>
        <w:t>duated approach</w:t>
      </w:r>
      <w:r w:rsidRPr="008769AE">
        <w:rPr>
          <w:rFonts w:cstheme="minorHAnsi"/>
        </w:rPr>
        <w:t>,</w:t>
      </w:r>
      <w:r w:rsidR="00C7508F" w:rsidRPr="008769AE">
        <w:rPr>
          <w:rFonts w:cstheme="minorHAnsi"/>
        </w:rPr>
        <w:t xml:space="preserve"> as outlined in </w:t>
      </w:r>
      <w:r w:rsidR="004A100B" w:rsidRPr="008769AE">
        <w:rPr>
          <w:rFonts w:cstheme="minorHAnsi"/>
        </w:rPr>
        <w:t>the SEND Code of Practice (2015)</w:t>
      </w:r>
      <w:r w:rsidRPr="008769AE">
        <w:rPr>
          <w:rFonts w:cstheme="minorHAnsi"/>
        </w:rPr>
        <w:t>,</w:t>
      </w:r>
      <w:r w:rsidR="004A100B" w:rsidRPr="008769AE">
        <w:rPr>
          <w:rFonts w:cstheme="minorHAnsi"/>
        </w:rPr>
        <w:t xml:space="preserve"> for the identification of provision for children with special educational needs. Teaching children with </w:t>
      </w:r>
      <w:r w:rsidRPr="008769AE">
        <w:rPr>
          <w:rFonts w:cstheme="minorHAnsi"/>
        </w:rPr>
        <w:t>SEND</w:t>
      </w:r>
      <w:r w:rsidR="004A100B" w:rsidRPr="008769AE">
        <w:rPr>
          <w:rFonts w:cstheme="minorHAnsi"/>
        </w:rPr>
        <w:t xml:space="preserve"> is a whole school approach.  </w:t>
      </w:r>
    </w:p>
    <w:p w14:paraId="01E7ACB7"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w:t>
      </w:r>
      <w:r w:rsidRPr="008769AE">
        <w:rPr>
          <w:rFonts w:cstheme="minorHAnsi"/>
          <w:b/>
        </w:rPr>
        <w:t>Universal</w:t>
      </w:r>
      <w:r w:rsidRPr="008769AE">
        <w:rPr>
          <w:rFonts w:cstheme="minorHAnsi"/>
        </w:rPr>
        <w:t xml:space="preserve"> – quality first teaching – universal provision for all children where the class teacher/ key workers  </w:t>
      </w:r>
    </w:p>
    <w:p w14:paraId="2FD9A327"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set high expectations which inspire, motivate and challenge pupils </w:t>
      </w:r>
    </w:p>
    <w:p w14:paraId="4B54CB43"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promote good progress and outcomes by pupils </w:t>
      </w:r>
    </w:p>
    <w:p w14:paraId="0F06ADBF"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demonstrate good subject and curriculum knowledge in the early years foundation stage </w:t>
      </w:r>
    </w:p>
    <w:p w14:paraId="0E443B27"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plan and teach well-structured lessons </w:t>
      </w:r>
    </w:p>
    <w:p w14:paraId="6A9DF492"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adapt teaching to respond to the strengths and needs of all pupils </w:t>
      </w:r>
    </w:p>
    <w:p w14:paraId="48BC8817"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make accurate and productive use of assessment </w:t>
      </w:r>
    </w:p>
    <w:p w14:paraId="03BDA849"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develop effective professional relationships with colleagues, knowing how and when to draw on advice and specialist support </w:t>
      </w:r>
    </w:p>
    <w:p w14:paraId="1DEDA867" w14:textId="3411AA1F" w:rsidR="004A100B" w:rsidRPr="008769AE" w:rsidRDefault="004A100B" w:rsidP="002E5690">
      <w:pPr>
        <w:tabs>
          <w:tab w:val="left" w:pos="6315"/>
        </w:tabs>
        <w:spacing w:after="120" w:line="276" w:lineRule="auto"/>
        <w:rPr>
          <w:rFonts w:cstheme="minorHAnsi"/>
        </w:rPr>
      </w:pPr>
      <w:r w:rsidRPr="008769AE">
        <w:rPr>
          <w:rFonts w:cstheme="minorHAnsi"/>
          <w:b/>
        </w:rPr>
        <w:t>Targeted Intervention</w:t>
      </w:r>
      <w:r w:rsidRPr="008769AE">
        <w:rPr>
          <w:rFonts w:cstheme="minorHAnsi"/>
        </w:rPr>
        <w:t xml:space="preserve"> – Universal provision PLUS additional time limited, tailored intervention support programme to accelerate progress and enable children to work at age related expectations – not a special intervention for pupils with SEND. This is managed by the class teacher or key person and monitored and reviewed in the termly pupil progr</w:t>
      </w:r>
      <w:r w:rsidR="00C7508F" w:rsidRPr="008769AE">
        <w:rPr>
          <w:rFonts w:cstheme="minorHAnsi"/>
        </w:rPr>
        <w:t xml:space="preserve">ess meetings with the </w:t>
      </w:r>
      <w:r w:rsidR="00D15D2C" w:rsidRPr="008769AE">
        <w:rPr>
          <w:rFonts w:cstheme="minorHAnsi"/>
        </w:rPr>
        <w:t>SENCO</w:t>
      </w:r>
      <w:r w:rsidRPr="008769AE">
        <w:rPr>
          <w:rFonts w:cstheme="minorHAnsi"/>
        </w:rPr>
        <w:t xml:space="preserve">.   </w:t>
      </w:r>
    </w:p>
    <w:p w14:paraId="41622D84" w14:textId="497A1F70" w:rsidR="004A100B" w:rsidRPr="008769AE" w:rsidRDefault="004A100B" w:rsidP="002E5690">
      <w:pPr>
        <w:tabs>
          <w:tab w:val="left" w:pos="6315"/>
        </w:tabs>
        <w:spacing w:after="120" w:line="276" w:lineRule="auto"/>
        <w:rPr>
          <w:rFonts w:cstheme="minorHAnsi"/>
        </w:rPr>
      </w:pPr>
      <w:r w:rsidRPr="008769AE">
        <w:rPr>
          <w:rFonts w:cstheme="minorHAnsi"/>
          <w:b/>
        </w:rPr>
        <w:lastRenderedPageBreak/>
        <w:t>Specialist Support</w:t>
      </w:r>
      <w:r w:rsidRPr="008769AE">
        <w:rPr>
          <w:rFonts w:cstheme="minorHAnsi"/>
        </w:rPr>
        <w:t xml:space="preserve">– targeted individualised interventions for a small percentage of children who even with high quality teaching and support do not make progress and have been identified as having specific high level needs to fill gaps in their learning, remove barriers and accelerate progress. At this stage the child will be recorded on the SEND data base under the </w:t>
      </w:r>
      <w:r w:rsidR="00C7508F" w:rsidRPr="008769AE">
        <w:rPr>
          <w:rFonts w:cstheme="minorHAnsi"/>
        </w:rPr>
        <w:t xml:space="preserve">category SEN support. The </w:t>
      </w:r>
      <w:r w:rsidR="00D15D2C" w:rsidRPr="008769AE">
        <w:rPr>
          <w:rFonts w:cstheme="minorHAnsi"/>
        </w:rPr>
        <w:t>SENCO</w:t>
      </w:r>
      <w:r w:rsidRPr="008769AE">
        <w:rPr>
          <w:rFonts w:cstheme="minorHAnsi"/>
        </w:rPr>
        <w:t xml:space="preserve"> will seek advice and involvement from specialist support services, either</w:t>
      </w:r>
      <w:r w:rsidR="00C7508F" w:rsidRPr="008769AE">
        <w:rPr>
          <w:rFonts w:cstheme="minorHAnsi"/>
        </w:rPr>
        <w:t xml:space="preserve"> in house or external that will:</w:t>
      </w:r>
    </w:p>
    <w:p w14:paraId="6E790056"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provide specialist assessments </w:t>
      </w:r>
    </w:p>
    <w:p w14:paraId="330EC5D9" w14:textId="77777777" w:rsidR="004A100B" w:rsidRPr="008769AE" w:rsidRDefault="004A100B" w:rsidP="002E5690">
      <w:pPr>
        <w:tabs>
          <w:tab w:val="left" w:pos="6315"/>
        </w:tabs>
        <w:spacing w:after="120" w:line="276" w:lineRule="auto"/>
        <w:rPr>
          <w:rFonts w:cstheme="minorHAnsi"/>
        </w:rPr>
      </w:pPr>
      <w:r w:rsidRPr="008769AE">
        <w:rPr>
          <w:rFonts w:cstheme="minorHAnsi"/>
        </w:rPr>
        <w:t xml:space="preserve">• give advice on or provide an individualised and structures programme of support that is tailored to the specific difficulties (this may be delivered by class teacher/ key person/ SEND team or in some cases the professional themselves) </w:t>
      </w:r>
    </w:p>
    <w:p w14:paraId="58C8F12B" w14:textId="0D36D73B" w:rsidR="004A100B" w:rsidRPr="008769AE" w:rsidRDefault="004A100B" w:rsidP="002E5690">
      <w:pPr>
        <w:tabs>
          <w:tab w:val="left" w:pos="6315"/>
        </w:tabs>
        <w:spacing w:after="120" w:line="276" w:lineRule="auto"/>
        <w:rPr>
          <w:rFonts w:cstheme="minorHAnsi"/>
        </w:rPr>
      </w:pPr>
      <w:r w:rsidRPr="008769AE">
        <w:rPr>
          <w:rFonts w:cstheme="minorHAnsi"/>
        </w:rPr>
        <w:t>For some children</w:t>
      </w:r>
      <w:r w:rsidR="00C7508F" w:rsidRPr="008769AE">
        <w:rPr>
          <w:rFonts w:cstheme="minorHAnsi"/>
        </w:rPr>
        <w:t>,</w:t>
      </w:r>
      <w:r w:rsidRPr="008769AE">
        <w:rPr>
          <w:rFonts w:cstheme="minorHAnsi"/>
        </w:rPr>
        <w:t xml:space="preserve"> a specific main area of need plan is devised (</w:t>
      </w:r>
      <w:r w:rsidR="00DE51B1" w:rsidRPr="008769AE">
        <w:rPr>
          <w:rFonts w:cstheme="minorHAnsi"/>
        </w:rPr>
        <w:t>e.g.</w:t>
      </w:r>
      <w:r w:rsidRPr="008769AE">
        <w:rPr>
          <w:rFonts w:cstheme="minorHAnsi"/>
        </w:rPr>
        <w:t xml:space="preserve"> SALT). This intervention is monitored, assessed, reviewed and discussed with the parent and the class teacher / key person in the regular parent consultation meetings (with the support from the SEND team, if required). The </w:t>
      </w:r>
      <w:r w:rsidR="00D15D2C" w:rsidRPr="008769AE">
        <w:rPr>
          <w:rFonts w:cstheme="minorHAnsi"/>
        </w:rPr>
        <w:t>SENCO</w:t>
      </w:r>
      <w:r w:rsidR="00C7508F" w:rsidRPr="008769AE">
        <w:rPr>
          <w:rFonts w:cstheme="minorHAnsi"/>
        </w:rPr>
        <w:t xml:space="preserve"> and t</w:t>
      </w:r>
      <w:r w:rsidRPr="008769AE">
        <w:rPr>
          <w:rFonts w:cstheme="minorHAnsi"/>
        </w:rPr>
        <w:t xml:space="preserve">eacher monitor the intervention in termly pupil progress meetings.  </w:t>
      </w:r>
    </w:p>
    <w:p w14:paraId="2FD8E892" w14:textId="2025F74C" w:rsidR="004A100B" w:rsidRPr="008769AE" w:rsidRDefault="00C7508F" w:rsidP="002E5690">
      <w:pPr>
        <w:tabs>
          <w:tab w:val="left" w:pos="6315"/>
        </w:tabs>
        <w:spacing w:after="120" w:line="276" w:lineRule="auto"/>
        <w:rPr>
          <w:rFonts w:cstheme="minorHAnsi"/>
        </w:rPr>
      </w:pPr>
      <w:r w:rsidRPr="008769AE">
        <w:rPr>
          <w:rFonts w:cstheme="minorHAnsi"/>
        </w:rPr>
        <w:t>‘My SEN &amp; Early Support Plan’</w:t>
      </w:r>
      <w:r w:rsidR="004A100B" w:rsidRPr="008769AE">
        <w:rPr>
          <w:rFonts w:cstheme="minorHAnsi"/>
        </w:rPr>
        <w:t xml:space="preserve"> is completed identifying all the areas of need and the agencies involved. The </w:t>
      </w:r>
      <w:r w:rsidR="00D15D2C" w:rsidRPr="008769AE">
        <w:rPr>
          <w:rFonts w:cstheme="minorHAnsi"/>
        </w:rPr>
        <w:t>SENCO</w:t>
      </w:r>
      <w:r w:rsidR="004A100B" w:rsidRPr="008769AE">
        <w:rPr>
          <w:rFonts w:cstheme="minorHAnsi"/>
        </w:rPr>
        <w:t xml:space="preserve"> is responsible to assess, plan and review the plan termly with the parents, profession</w:t>
      </w:r>
      <w:r w:rsidRPr="008769AE">
        <w:rPr>
          <w:rFonts w:cstheme="minorHAnsi"/>
        </w:rPr>
        <w:t>als (if available) and key</w:t>
      </w:r>
      <w:r w:rsidR="004A100B" w:rsidRPr="008769AE">
        <w:rPr>
          <w:rFonts w:cstheme="minorHAnsi"/>
        </w:rPr>
        <w:t xml:space="preserve"> worker</w:t>
      </w:r>
      <w:r w:rsidRPr="008769AE">
        <w:rPr>
          <w:rFonts w:cstheme="minorHAnsi"/>
        </w:rPr>
        <w:t>,</w:t>
      </w:r>
      <w:r w:rsidR="004A100B" w:rsidRPr="008769AE">
        <w:rPr>
          <w:rFonts w:cstheme="minorHAnsi"/>
        </w:rPr>
        <w:t xml:space="preserve"> and complete other forms of assessment if required. </w:t>
      </w:r>
    </w:p>
    <w:p w14:paraId="2F5EFCBC" w14:textId="680CB7AE" w:rsidR="004A100B" w:rsidRPr="008769AE" w:rsidRDefault="004A100B" w:rsidP="002E5690">
      <w:pPr>
        <w:tabs>
          <w:tab w:val="left" w:pos="6315"/>
        </w:tabs>
        <w:spacing w:after="120" w:line="276" w:lineRule="auto"/>
        <w:rPr>
          <w:rFonts w:cstheme="minorHAnsi"/>
        </w:rPr>
      </w:pPr>
      <w:r w:rsidRPr="008769AE">
        <w:rPr>
          <w:rFonts w:cstheme="minorHAnsi"/>
        </w:rPr>
        <w:t>If a child, despite high le</w:t>
      </w:r>
      <w:r w:rsidR="00C7508F" w:rsidRPr="008769AE">
        <w:rPr>
          <w:rFonts w:cstheme="minorHAnsi"/>
        </w:rPr>
        <w:t>vel of support or interventions,</w:t>
      </w:r>
      <w:r w:rsidRPr="008769AE">
        <w:rPr>
          <w:rFonts w:cstheme="minorHAnsi"/>
        </w:rPr>
        <w:t xml:space="preserve"> has made little or no progress then a request for an EHCP will be submitted to the local authority.    </w:t>
      </w:r>
    </w:p>
    <w:p w14:paraId="6A128E03" w14:textId="77777777" w:rsidR="004A100B" w:rsidRPr="008769AE" w:rsidRDefault="004A100B" w:rsidP="00C7508F">
      <w:pPr>
        <w:pStyle w:val="Heading3"/>
        <w:rPr>
          <w:b/>
          <w:bCs/>
          <w:color w:val="auto"/>
        </w:rPr>
      </w:pPr>
      <w:bookmarkStart w:id="15" w:name="_Toc193449481"/>
      <w:r w:rsidRPr="008769AE">
        <w:rPr>
          <w:b/>
          <w:bCs/>
          <w:color w:val="auto"/>
        </w:rPr>
        <w:t>Resources</w:t>
      </w:r>
      <w:bookmarkEnd w:id="15"/>
    </w:p>
    <w:p w14:paraId="64DF017F" w14:textId="4C498E90" w:rsidR="004A100B" w:rsidRPr="008769AE" w:rsidRDefault="004A100B" w:rsidP="002E5690">
      <w:pPr>
        <w:tabs>
          <w:tab w:val="left" w:pos="6315"/>
        </w:tabs>
        <w:spacing w:after="120" w:line="276" w:lineRule="auto"/>
        <w:rPr>
          <w:rFonts w:cstheme="minorHAnsi"/>
        </w:rPr>
      </w:pPr>
      <w:r w:rsidRPr="008769AE">
        <w:rPr>
          <w:rFonts w:cstheme="minorHAnsi"/>
        </w:rPr>
        <w:t xml:space="preserve">All pupils have access to a wide range materials and resources, differentiated where appropriate to meet the needs of individuals. Staff are involved in discussion about and the selection of appropriate materials and their most </w:t>
      </w:r>
      <w:r w:rsidR="00C7508F" w:rsidRPr="008769AE">
        <w:rPr>
          <w:rFonts w:cstheme="minorHAnsi"/>
        </w:rPr>
        <w:t>efficient use. R</w:t>
      </w:r>
      <w:r w:rsidRPr="008769AE">
        <w:rPr>
          <w:rFonts w:cstheme="minorHAnsi"/>
        </w:rPr>
        <w:t>esources</w:t>
      </w:r>
      <w:r w:rsidR="00C7508F" w:rsidRPr="008769AE">
        <w:rPr>
          <w:rFonts w:cstheme="minorHAnsi"/>
        </w:rPr>
        <w:t xml:space="preserve"> may be borrowed</w:t>
      </w:r>
      <w:r w:rsidRPr="008769AE">
        <w:rPr>
          <w:rFonts w:cstheme="minorHAnsi"/>
        </w:rPr>
        <w:t xml:space="preserve"> from specialised services where appropriate. Resources are often recommended by outside agencies and are bought by the school from the allocated budget to support individuals or groups of children.</w:t>
      </w:r>
    </w:p>
    <w:p w14:paraId="5A49615E" w14:textId="77777777" w:rsidR="004A100B" w:rsidRPr="008769AE" w:rsidRDefault="004A100B" w:rsidP="002E5690">
      <w:pPr>
        <w:tabs>
          <w:tab w:val="left" w:pos="6315"/>
        </w:tabs>
        <w:spacing w:after="120" w:line="276" w:lineRule="auto"/>
        <w:rPr>
          <w:rFonts w:cstheme="minorHAnsi"/>
        </w:rPr>
      </w:pPr>
      <w:r w:rsidRPr="008769AE">
        <w:rPr>
          <w:rFonts w:cstheme="minorHAnsi"/>
        </w:rPr>
        <w:t>Time is one of the most valuable resources and needs to be allocated to staff when they are involved in working with others who are supporting children with additional needs. This enables effective implementation, the development of SEND plans and parent partnerships.</w:t>
      </w:r>
    </w:p>
    <w:p w14:paraId="4C293322" w14:textId="77777777" w:rsidR="004A100B" w:rsidRPr="008769AE" w:rsidRDefault="004A100B" w:rsidP="00C7508F">
      <w:pPr>
        <w:pStyle w:val="Heading3"/>
        <w:rPr>
          <w:b/>
          <w:bCs/>
          <w:color w:val="auto"/>
        </w:rPr>
      </w:pPr>
      <w:bookmarkStart w:id="16" w:name="_Toc193449482"/>
      <w:r w:rsidRPr="008769AE">
        <w:rPr>
          <w:b/>
          <w:bCs/>
          <w:color w:val="auto"/>
        </w:rPr>
        <w:t>Staffing</w:t>
      </w:r>
      <w:bookmarkEnd w:id="16"/>
    </w:p>
    <w:p w14:paraId="639B6CFA" w14:textId="2BA0B25F" w:rsidR="004A100B" w:rsidRPr="008769AE" w:rsidRDefault="004A100B" w:rsidP="002E5690">
      <w:pPr>
        <w:tabs>
          <w:tab w:val="left" w:pos="6315"/>
        </w:tabs>
        <w:spacing w:after="120" w:line="276" w:lineRule="auto"/>
        <w:rPr>
          <w:rFonts w:cstheme="minorHAnsi"/>
        </w:rPr>
      </w:pPr>
      <w:r w:rsidRPr="008769AE">
        <w:rPr>
          <w:rFonts w:cstheme="minorHAnsi"/>
        </w:rPr>
        <w:t xml:space="preserve">All pupils have a key person who is responsible for their care </w:t>
      </w:r>
      <w:r w:rsidR="00C7508F" w:rsidRPr="008769AE">
        <w:rPr>
          <w:rFonts w:cstheme="minorHAnsi"/>
        </w:rPr>
        <w:t>and education on a daily basis; h</w:t>
      </w:r>
      <w:r w:rsidRPr="008769AE">
        <w:rPr>
          <w:rFonts w:cstheme="minorHAnsi"/>
        </w:rPr>
        <w:t>owever, it is part of our school ethos and inclusive practice that meeting the needs of children with SEND</w:t>
      </w:r>
      <w:r w:rsidR="00C7508F" w:rsidRPr="008769AE">
        <w:rPr>
          <w:rFonts w:cstheme="minorHAnsi"/>
        </w:rPr>
        <w:t xml:space="preserve"> </w:t>
      </w:r>
      <w:r w:rsidRPr="008769AE">
        <w:rPr>
          <w:rFonts w:cstheme="minorHAnsi"/>
        </w:rPr>
        <w:t>is the responsibility of all staff.</w:t>
      </w:r>
    </w:p>
    <w:p w14:paraId="5CB0938D" w14:textId="40A32741" w:rsidR="004A100B" w:rsidRPr="008769AE" w:rsidRDefault="004A100B" w:rsidP="002E5690">
      <w:pPr>
        <w:tabs>
          <w:tab w:val="left" w:pos="6315"/>
        </w:tabs>
        <w:spacing w:after="120" w:line="276" w:lineRule="auto"/>
        <w:rPr>
          <w:rFonts w:cstheme="minorHAnsi"/>
        </w:rPr>
      </w:pPr>
      <w:r w:rsidRPr="008769AE">
        <w:rPr>
          <w:rFonts w:cstheme="minorHAnsi"/>
        </w:rPr>
        <w:t xml:space="preserve">It may be appropriate for some children with SEND to have a specific support worker who will work with them on </w:t>
      </w:r>
      <w:r w:rsidR="00EA4745" w:rsidRPr="008769AE">
        <w:rPr>
          <w:rFonts w:cstheme="minorHAnsi"/>
        </w:rPr>
        <w:t>a higher ratio</w:t>
      </w:r>
      <w:r w:rsidRPr="008769AE">
        <w:rPr>
          <w:rFonts w:cstheme="minorHAnsi"/>
        </w:rPr>
        <w:t xml:space="preserve"> basis</w:t>
      </w:r>
      <w:r w:rsidR="00C7508F" w:rsidRPr="008769AE">
        <w:rPr>
          <w:rFonts w:cstheme="minorHAnsi"/>
        </w:rPr>
        <w:t xml:space="preserve"> or close support basis</w:t>
      </w:r>
      <w:r w:rsidRPr="008769AE">
        <w:rPr>
          <w:rFonts w:cstheme="minorHAnsi"/>
        </w:rPr>
        <w:t xml:space="preserve">. Some children will need this support </w:t>
      </w:r>
      <w:r w:rsidR="00EA4745" w:rsidRPr="008769AE">
        <w:rPr>
          <w:rFonts w:cstheme="minorHAnsi"/>
        </w:rPr>
        <w:t>most of the time</w:t>
      </w:r>
      <w:r w:rsidRPr="008769AE">
        <w:rPr>
          <w:rFonts w:cstheme="minorHAnsi"/>
        </w:rPr>
        <w:t>, others may require support at certain times of the day, for example</w:t>
      </w:r>
      <w:r w:rsidR="00C7508F" w:rsidRPr="008769AE">
        <w:rPr>
          <w:rFonts w:cstheme="minorHAnsi"/>
        </w:rPr>
        <w:t>, during focu</w:t>
      </w:r>
      <w:r w:rsidRPr="008769AE">
        <w:rPr>
          <w:rFonts w:cstheme="minorHAnsi"/>
        </w:rPr>
        <w:t>sed learning time.</w:t>
      </w:r>
    </w:p>
    <w:p w14:paraId="1E3BD5A2" w14:textId="42345103" w:rsidR="004A100B" w:rsidRPr="008769AE" w:rsidRDefault="004A100B" w:rsidP="002E5690">
      <w:pPr>
        <w:tabs>
          <w:tab w:val="left" w:pos="6315"/>
        </w:tabs>
        <w:spacing w:after="120" w:line="276" w:lineRule="auto"/>
        <w:rPr>
          <w:rFonts w:cstheme="minorHAnsi"/>
        </w:rPr>
      </w:pPr>
      <w:r w:rsidRPr="008769AE">
        <w:rPr>
          <w:rFonts w:cstheme="minorHAnsi"/>
        </w:rPr>
        <w:t xml:space="preserve">The need for </w:t>
      </w:r>
      <w:r w:rsidR="00EA4745" w:rsidRPr="008769AE">
        <w:rPr>
          <w:rFonts w:cstheme="minorHAnsi"/>
        </w:rPr>
        <w:t>additional</w:t>
      </w:r>
      <w:r w:rsidRPr="008769AE">
        <w:rPr>
          <w:rFonts w:cstheme="minorHAnsi"/>
        </w:rPr>
        <w:t xml:space="preserve"> support is considered on an individual basis and may be dependent on allocated funding</w:t>
      </w:r>
      <w:r w:rsidR="00EA4745" w:rsidRPr="008769AE">
        <w:rPr>
          <w:rFonts w:cstheme="minorHAnsi"/>
        </w:rPr>
        <w:t>.</w:t>
      </w:r>
    </w:p>
    <w:p w14:paraId="787F697C" w14:textId="77777777" w:rsidR="004A100B" w:rsidRPr="008769AE" w:rsidRDefault="004A100B" w:rsidP="00C7508F">
      <w:pPr>
        <w:pStyle w:val="Heading3"/>
        <w:rPr>
          <w:b/>
          <w:bCs/>
          <w:color w:val="auto"/>
        </w:rPr>
      </w:pPr>
      <w:bookmarkStart w:id="17" w:name="_Toc193449483"/>
      <w:r w:rsidRPr="008769AE">
        <w:rPr>
          <w:b/>
          <w:bCs/>
          <w:color w:val="auto"/>
        </w:rPr>
        <w:t>Training</w:t>
      </w:r>
      <w:bookmarkEnd w:id="17"/>
    </w:p>
    <w:p w14:paraId="4AFEBEBF" w14:textId="7D4217A0" w:rsidR="004A100B" w:rsidRPr="008769AE" w:rsidRDefault="00EA4745" w:rsidP="002E5690">
      <w:pPr>
        <w:tabs>
          <w:tab w:val="left" w:pos="6315"/>
        </w:tabs>
        <w:spacing w:after="120" w:line="276" w:lineRule="auto"/>
        <w:rPr>
          <w:rFonts w:cstheme="minorHAnsi"/>
        </w:rPr>
      </w:pPr>
      <w:r w:rsidRPr="008769AE">
        <w:rPr>
          <w:rFonts w:cstheme="minorHAnsi"/>
        </w:rPr>
        <w:t xml:space="preserve">Training </w:t>
      </w:r>
      <w:r w:rsidR="004A100B" w:rsidRPr="008769AE">
        <w:rPr>
          <w:rFonts w:cstheme="minorHAnsi"/>
        </w:rPr>
        <w:t xml:space="preserve">is planned based on the needs of individuals or groups of children in a particular cohort. It may also be appropriate for individual members of the staff team to have external training which is then disseminated to the whole staff team. The </w:t>
      </w:r>
      <w:r w:rsidR="00D15D2C" w:rsidRPr="008769AE">
        <w:rPr>
          <w:rFonts w:cstheme="minorHAnsi"/>
        </w:rPr>
        <w:t>SENCO</w:t>
      </w:r>
      <w:r w:rsidR="004A100B" w:rsidRPr="008769AE">
        <w:rPr>
          <w:rFonts w:cstheme="minorHAnsi"/>
        </w:rPr>
        <w:t xml:space="preserve"> leads staff meet</w:t>
      </w:r>
      <w:r w:rsidR="00C62CE8" w:rsidRPr="008769AE">
        <w:rPr>
          <w:rFonts w:cstheme="minorHAnsi"/>
        </w:rPr>
        <w:t>ings around SEND and inclusion. These</w:t>
      </w:r>
      <w:r w:rsidR="004A100B" w:rsidRPr="008769AE">
        <w:rPr>
          <w:rFonts w:cstheme="minorHAnsi"/>
        </w:rPr>
        <w:t xml:space="preserve"> may include discussions and planning around a particular area of need or an individual child. Governors are updated termly on the needs of the children and training received in order to meet their needs.</w:t>
      </w:r>
    </w:p>
    <w:p w14:paraId="29E8733D" w14:textId="77777777" w:rsidR="004A100B" w:rsidRPr="008769AE" w:rsidRDefault="004A100B" w:rsidP="00C62CE8">
      <w:pPr>
        <w:pStyle w:val="Heading3"/>
        <w:rPr>
          <w:b/>
          <w:bCs/>
          <w:color w:val="auto"/>
        </w:rPr>
      </w:pPr>
      <w:bookmarkStart w:id="18" w:name="_Toc193449484"/>
      <w:r w:rsidRPr="008769AE">
        <w:rPr>
          <w:b/>
          <w:bCs/>
          <w:color w:val="auto"/>
        </w:rPr>
        <w:lastRenderedPageBreak/>
        <w:t>Medical Needs</w:t>
      </w:r>
      <w:bookmarkEnd w:id="18"/>
    </w:p>
    <w:p w14:paraId="5599BA6F" w14:textId="04DFB778" w:rsidR="004A100B" w:rsidRPr="008769AE" w:rsidRDefault="004A100B" w:rsidP="002E5690">
      <w:pPr>
        <w:tabs>
          <w:tab w:val="left" w:pos="6315"/>
        </w:tabs>
        <w:spacing w:after="120" w:line="276" w:lineRule="auto"/>
        <w:rPr>
          <w:rFonts w:cstheme="minorHAnsi"/>
        </w:rPr>
      </w:pPr>
      <w:r w:rsidRPr="008769AE">
        <w:rPr>
          <w:rFonts w:cstheme="minorHAnsi"/>
        </w:rPr>
        <w:t>The Children and Families Act 2014 places a duty on maintained schools and academies to make arrangements to support children with medical conditions. Where a child requires an individual health care plan</w:t>
      </w:r>
      <w:r w:rsidR="00C62CE8" w:rsidRPr="008769AE">
        <w:rPr>
          <w:rFonts w:cstheme="minorHAnsi"/>
        </w:rPr>
        <w:t>,</w:t>
      </w:r>
      <w:r w:rsidRPr="008769AE">
        <w:rPr>
          <w:rFonts w:cstheme="minorHAnsi"/>
        </w:rPr>
        <w:t xml:space="preserve"> this is developed in partnership with parents and the relevant agencies or professionals responsible for the long-term medical care of the child. We refer to statutory guidance</w:t>
      </w:r>
      <w:r w:rsidR="00C62CE8" w:rsidRPr="008769AE">
        <w:rPr>
          <w:rFonts w:cstheme="minorHAnsi"/>
        </w:rPr>
        <w:t>,</w:t>
      </w:r>
      <w:r w:rsidRPr="008769AE">
        <w:rPr>
          <w:rFonts w:cstheme="minorHAnsi"/>
        </w:rPr>
        <w:t xml:space="preserve"> </w:t>
      </w:r>
      <w:r w:rsidR="00C62CE8" w:rsidRPr="008769AE">
        <w:rPr>
          <w:rFonts w:cstheme="minorHAnsi"/>
        </w:rPr>
        <w:t>Supporting Children in Nursery/School with Medical C</w:t>
      </w:r>
      <w:r w:rsidRPr="008769AE">
        <w:rPr>
          <w:rFonts w:cstheme="minorHAnsi"/>
        </w:rPr>
        <w:t>onditions (DfE, 2014 – updated August 2017). All staff attend annual medical updated training on asthma, allergies including the use of an Adrenaline Auto Injector devices and epilepsy/febrile convulsions.</w:t>
      </w:r>
    </w:p>
    <w:p w14:paraId="059214E9" w14:textId="77777777" w:rsidR="004A100B" w:rsidRPr="008769AE" w:rsidRDefault="004A100B" w:rsidP="00F816C1">
      <w:pPr>
        <w:pStyle w:val="Heading3"/>
        <w:rPr>
          <w:b/>
          <w:bCs/>
          <w:color w:val="auto"/>
        </w:rPr>
      </w:pPr>
      <w:bookmarkStart w:id="19" w:name="_Toc193449485"/>
      <w:r w:rsidRPr="008769AE">
        <w:rPr>
          <w:b/>
          <w:bCs/>
          <w:color w:val="auto"/>
        </w:rPr>
        <w:t>Partnership with Parents</w:t>
      </w:r>
      <w:bookmarkEnd w:id="19"/>
    </w:p>
    <w:p w14:paraId="5038E74A" w14:textId="1700564A" w:rsidR="004A100B" w:rsidRPr="008769AE" w:rsidRDefault="008769AE" w:rsidP="002E5690">
      <w:pPr>
        <w:tabs>
          <w:tab w:val="left" w:pos="6315"/>
        </w:tabs>
        <w:spacing w:after="120" w:line="276" w:lineRule="auto"/>
        <w:rPr>
          <w:rFonts w:cstheme="minorHAnsi"/>
        </w:rPr>
      </w:pPr>
      <w:r w:rsidRPr="008769AE">
        <w:rPr>
          <w:rFonts w:cstheme="minorHAnsi"/>
        </w:rPr>
        <w:t xml:space="preserve">The Birmingham Federation of Maintained Nursery Schools </w:t>
      </w:r>
      <w:r w:rsidR="004A100B" w:rsidRPr="008769AE">
        <w:rPr>
          <w:rFonts w:cstheme="minorHAnsi"/>
        </w:rPr>
        <w:t xml:space="preserve">values its close partnership with parents and it is </w:t>
      </w:r>
      <w:r w:rsidRPr="008769AE">
        <w:rPr>
          <w:rFonts w:cstheme="minorHAnsi"/>
        </w:rPr>
        <w:t xml:space="preserve">in our </w:t>
      </w:r>
      <w:r w:rsidR="004A100B" w:rsidRPr="008769AE">
        <w:rPr>
          <w:rFonts w:cstheme="minorHAnsi"/>
        </w:rPr>
        <w:t>policy to involve parents in their child's education as much as possible.</w:t>
      </w:r>
    </w:p>
    <w:p w14:paraId="320DE803" w14:textId="77777777" w:rsidR="004A100B" w:rsidRPr="008769AE" w:rsidRDefault="004A100B" w:rsidP="002E5690">
      <w:pPr>
        <w:tabs>
          <w:tab w:val="left" w:pos="6315"/>
        </w:tabs>
        <w:spacing w:after="120" w:line="276" w:lineRule="auto"/>
        <w:rPr>
          <w:rFonts w:cstheme="minorHAnsi"/>
        </w:rPr>
      </w:pPr>
      <w:r w:rsidRPr="008769AE">
        <w:rPr>
          <w:rFonts w:cstheme="minorHAnsi"/>
        </w:rPr>
        <w:t>This is achieved by:</w:t>
      </w:r>
    </w:p>
    <w:p w14:paraId="5A8A84AB" w14:textId="681959DF"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carers having access to st</w:t>
      </w:r>
      <w:r w:rsidR="00F816C1" w:rsidRPr="008769AE">
        <w:rPr>
          <w:rFonts w:cstheme="minorHAnsi"/>
        </w:rPr>
        <w:t>aff informally on a daily basis</w:t>
      </w:r>
    </w:p>
    <w:p w14:paraId="0F107C33" w14:textId="002B1C7B"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 xml:space="preserve">carers having the opportunity to request </w:t>
      </w:r>
      <w:r w:rsidR="00F816C1" w:rsidRPr="008769AE">
        <w:rPr>
          <w:rFonts w:cstheme="minorHAnsi"/>
        </w:rPr>
        <w:t>a meeting with members of staff</w:t>
      </w:r>
    </w:p>
    <w:p w14:paraId="06796F79" w14:textId="1FAF3895" w:rsidR="004A100B" w:rsidRPr="008769AE" w:rsidRDefault="004A100B" w:rsidP="002E5690">
      <w:pPr>
        <w:pStyle w:val="ListParagraph"/>
        <w:numPr>
          <w:ilvl w:val="0"/>
          <w:numId w:val="31"/>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carers being invited to all meetings concerning their child and having their view</w:t>
      </w:r>
      <w:r w:rsidR="00F816C1" w:rsidRPr="008769AE">
        <w:rPr>
          <w:rFonts w:cstheme="minorHAnsi"/>
        </w:rPr>
        <w:t>s recorded</w:t>
      </w:r>
    </w:p>
    <w:p w14:paraId="7BB6183F" w14:textId="724569A3" w:rsidR="004A100B" w:rsidRPr="008769AE" w:rsidRDefault="004A100B" w:rsidP="002E5690">
      <w:pPr>
        <w:pStyle w:val="ListParagraph"/>
        <w:numPr>
          <w:ilvl w:val="0"/>
          <w:numId w:val="32"/>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carers being invited into school when support fr</w:t>
      </w:r>
      <w:r w:rsidR="00F816C1" w:rsidRPr="008769AE">
        <w:rPr>
          <w:rFonts w:cstheme="minorHAnsi"/>
        </w:rPr>
        <w:t>om outside agencies is received</w:t>
      </w:r>
    </w:p>
    <w:p w14:paraId="13CD17EF" w14:textId="12486E39" w:rsidR="004A100B" w:rsidRPr="008769AE" w:rsidRDefault="004A100B" w:rsidP="002E5690">
      <w:pPr>
        <w:pStyle w:val="ListParagraph"/>
        <w:numPr>
          <w:ilvl w:val="0"/>
          <w:numId w:val="32"/>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carers being invited to open afternoons to discuss their child's progress and</w:t>
      </w:r>
    </w:p>
    <w:p w14:paraId="3E1BE6CB" w14:textId="76AF7FE8" w:rsidR="004A100B" w:rsidRPr="008769AE" w:rsidRDefault="00F816C1" w:rsidP="002E5690">
      <w:pPr>
        <w:pStyle w:val="ListParagraph"/>
        <w:numPr>
          <w:ilvl w:val="0"/>
          <w:numId w:val="32"/>
        </w:numPr>
        <w:tabs>
          <w:tab w:val="left" w:pos="6315"/>
        </w:tabs>
        <w:spacing w:after="120" w:line="276" w:lineRule="auto"/>
        <w:rPr>
          <w:rFonts w:cstheme="minorHAnsi"/>
        </w:rPr>
      </w:pPr>
      <w:r w:rsidRPr="008769AE">
        <w:rPr>
          <w:rFonts w:cstheme="minorHAnsi"/>
        </w:rPr>
        <w:t>development</w:t>
      </w:r>
    </w:p>
    <w:p w14:paraId="4F71D1B6" w14:textId="68C4C0F7" w:rsidR="004A100B" w:rsidRPr="008769AE" w:rsidRDefault="004A100B" w:rsidP="002E5690">
      <w:pPr>
        <w:pStyle w:val="ListParagraph"/>
        <w:numPr>
          <w:ilvl w:val="0"/>
          <w:numId w:val="32"/>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carers having access to children's records and l</w:t>
      </w:r>
      <w:r w:rsidR="00F816C1" w:rsidRPr="008769AE">
        <w:rPr>
          <w:rFonts w:cstheme="minorHAnsi"/>
        </w:rPr>
        <w:t>earning journals</w:t>
      </w:r>
    </w:p>
    <w:p w14:paraId="5C871665" w14:textId="74D5160C" w:rsidR="004A100B" w:rsidRPr="008769AE" w:rsidRDefault="004A100B" w:rsidP="002E5690">
      <w:pPr>
        <w:pStyle w:val="ListParagraph"/>
        <w:numPr>
          <w:ilvl w:val="0"/>
          <w:numId w:val="32"/>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ca</w:t>
      </w:r>
      <w:r w:rsidR="00F816C1" w:rsidRPr="008769AE">
        <w:rPr>
          <w:rFonts w:cstheme="minorHAnsi"/>
        </w:rPr>
        <w:t>rers being invited to workshops</w:t>
      </w:r>
    </w:p>
    <w:p w14:paraId="45731461" w14:textId="623475A8" w:rsidR="004A100B" w:rsidRPr="008769AE" w:rsidRDefault="004A100B" w:rsidP="002E5690">
      <w:pPr>
        <w:pStyle w:val="ListParagraph"/>
        <w:numPr>
          <w:ilvl w:val="0"/>
          <w:numId w:val="32"/>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carers being made welcome and understanding t</w:t>
      </w:r>
      <w:r w:rsidR="00F816C1" w:rsidRPr="008769AE">
        <w:rPr>
          <w:rFonts w:cstheme="minorHAnsi"/>
        </w:rPr>
        <w:t>hat we have an open-door policy</w:t>
      </w:r>
    </w:p>
    <w:p w14:paraId="6AE1B875" w14:textId="42F0D6E3" w:rsidR="004A100B" w:rsidRPr="008769AE" w:rsidRDefault="004A100B" w:rsidP="002E5690">
      <w:pPr>
        <w:pStyle w:val="ListParagraph"/>
        <w:numPr>
          <w:ilvl w:val="0"/>
          <w:numId w:val="32"/>
        </w:numPr>
        <w:tabs>
          <w:tab w:val="left" w:pos="6315"/>
        </w:tabs>
        <w:spacing w:after="120" w:line="276" w:lineRule="auto"/>
        <w:rPr>
          <w:rFonts w:cstheme="minorHAnsi"/>
        </w:rPr>
      </w:pPr>
      <w:r w:rsidRPr="008769AE">
        <w:rPr>
          <w:rFonts w:cstheme="minorHAnsi"/>
        </w:rPr>
        <w:t>Parent</w:t>
      </w:r>
      <w:r w:rsidR="00EA4745" w:rsidRPr="008769AE">
        <w:rPr>
          <w:rFonts w:cstheme="minorHAnsi"/>
        </w:rPr>
        <w:t xml:space="preserve"> </w:t>
      </w:r>
      <w:r w:rsidRPr="008769AE">
        <w:rPr>
          <w:rFonts w:cstheme="minorHAnsi"/>
        </w:rPr>
        <w:t xml:space="preserve">carers having access to a noticeboard in nursery providing information on support services and voluntary organisations as well as a dedicated area on our website and </w:t>
      </w:r>
      <w:r w:rsidR="00F816C1" w:rsidRPr="008769AE">
        <w:rPr>
          <w:rFonts w:cstheme="minorHAnsi"/>
        </w:rPr>
        <w:t>regular updates on social media</w:t>
      </w:r>
    </w:p>
    <w:p w14:paraId="706E5DEE" w14:textId="5F146B94" w:rsidR="004A100B" w:rsidRPr="008769AE" w:rsidRDefault="00F816C1" w:rsidP="002E5690">
      <w:pPr>
        <w:tabs>
          <w:tab w:val="left" w:pos="6315"/>
        </w:tabs>
        <w:spacing w:after="120" w:line="276" w:lineRule="auto"/>
        <w:rPr>
          <w:rFonts w:cstheme="minorHAnsi"/>
        </w:rPr>
      </w:pPr>
      <w:r w:rsidRPr="008769AE">
        <w:rPr>
          <w:rFonts w:cstheme="minorHAnsi"/>
        </w:rPr>
        <w:t xml:space="preserve">The success of our </w:t>
      </w:r>
      <w:r w:rsidR="004A100B" w:rsidRPr="008769AE">
        <w:rPr>
          <w:rFonts w:cstheme="minorHAnsi"/>
        </w:rPr>
        <w:t>Inclusion</w:t>
      </w:r>
      <w:r w:rsidRPr="008769AE">
        <w:rPr>
          <w:rFonts w:cstheme="minorHAnsi"/>
        </w:rPr>
        <w:t xml:space="preserve"> and SEND P</w:t>
      </w:r>
      <w:r w:rsidR="004A100B" w:rsidRPr="008769AE">
        <w:rPr>
          <w:rFonts w:cstheme="minorHAnsi"/>
        </w:rPr>
        <w:t xml:space="preserve">olicy is based on </w:t>
      </w:r>
      <w:r w:rsidR="008769AE" w:rsidRPr="008769AE">
        <w:rPr>
          <w:rFonts w:cstheme="minorHAnsi"/>
        </w:rPr>
        <w:t xml:space="preserve">staff teams </w:t>
      </w:r>
      <w:r w:rsidR="004A100B" w:rsidRPr="008769AE">
        <w:rPr>
          <w:rFonts w:cstheme="minorHAnsi"/>
        </w:rPr>
        <w:t xml:space="preserve">working together to meet the aims set out in the policy. Whole school development, training and discussion will inform changes in our practice that may impact on the policy and it is therefore, a working document that may change over time, </w:t>
      </w:r>
      <w:r w:rsidRPr="008769AE">
        <w:rPr>
          <w:rFonts w:cstheme="minorHAnsi"/>
        </w:rPr>
        <w:t xml:space="preserve">may be </w:t>
      </w:r>
      <w:r w:rsidR="004A100B" w:rsidRPr="008769AE">
        <w:rPr>
          <w:rFonts w:cstheme="minorHAnsi"/>
        </w:rPr>
        <w:t>influenced by st</w:t>
      </w:r>
      <w:r w:rsidRPr="008769AE">
        <w:rPr>
          <w:rFonts w:cstheme="minorHAnsi"/>
        </w:rPr>
        <w:t xml:space="preserve">aff, advice from our partners and outside agencies, </w:t>
      </w:r>
      <w:r w:rsidR="004A100B" w:rsidRPr="008769AE">
        <w:rPr>
          <w:rFonts w:cstheme="minorHAnsi"/>
        </w:rPr>
        <w:t xml:space="preserve">and </w:t>
      </w:r>
      <w:r w:rsidRPr="008769AE">
        <w:rPr>
          <w:rFonts w:cstheme="minorHAnsi"/>
        </w:rPr>
        <w:t xml:space="preserve">advice and feedback from </w:t>
      </w:r>
      <w:r w:rsidR="004A100B" w:rsidRPr="008769AE">
        <w:rPr>
          <w:rFonts w:cstheme="minorHAnsi"/>
        </w:rPr>
        <w:t>parents.</w:t>
      </w:r>
    </w:p>
    <w:p w14:paraId="5516765C" w14:textId="770F396D" w:rsidR="004A100B" w:rsidRPr="008769AE" w:rsidRDefault="004A100B" w:rsidP="002E5690">
      <w:pPr>
        <w:tabs>
          <w:tab w:val="left" w:pos="6315"/>
        </w:tabs>
        <w:spacing w:after="120" w:line="276" w:lineRule="auto"/>
        <w:rPr>
          <w:rFonts w:cstheme="minorHAnsi"/>
        </w:rPr>
      </w:pPr>
      <w:r w:rsidRPr="008769AE">
        <w:rPr>
          <w:rFonts w:cstheme="minorHAnsi"/>
        </w:rPr>
        <w:t xml:space="preserve">Our Inclusion and Special Educational Needs Policy will be reviewed </w:t>
      </w:r>
      <w:r w:rsidR="008769AE" w:rsidRPr="008769AE">
        <w:rPr>
          <w:rFonts w:cstheme="minorHAnsi"/>
        </w:rPr>
        <w:t>and updated bi-annually or when new legislation or guidance changes.</w:t>
      </w:r>
    </w:p>
    <w:p w14:paraId="59C78DD9" w14:textId="4B61C5FD" w:rsidR="004A100B" w:rsidRPr="008769AE" w:rsidRDefault="00F816C1" w:rsidP="00F816C1">
      <w:pPr>
        <w:pStyle w:val="Heading3"/>
        <w:rPr>
          <w:b/>
          <w:bCs/>
          <w:color w:val="auto"/>
        </w:rPr>
      </w:pPr>
      <w:bookmarkStart w:id="20" w:name="_Toc193449486"/>
      <w:r w:rsidRPr="008769AE">
        <w:rPr>
          <w:b/>
          <w:bCs/>
          <w:color w:val="auto"/>
        </w:rPr>
        <w:t>O</w:t>
      </w:r>
      <w:r w:rsidR="004A100B" w:rsidRPr="008769AE">
        <w:rPr>
          <w:b/>
          <w:bCs/>
          <w:color w:val="auto"/>
        </w:rPr>
        <w:t xml:space="preserve">ther </w:t>
      </w:r>
      <w:r w:rsidRPr="008769AE">
        <w:rPr>
          <w:b/>
          <w:bCs/>
          <w:color w:val="auto"/>
        </w:rPr>
        <w:t>relevant policies and documents</w:t>
      </w:r>
      <w:bookmarkEnd w:id="20"/>
    </w:p>
    <w:p w14:paraId="5799A349" w14:textId="77777777" w:rsidR="004A100B" w:rsidRPr="008769AE" w:rsidRDefault="004A100B" w:rsidP="00EA4745">
      <w:pPr>
        <w:tabs>
          <w:tab w:val="left" w:pos="6315"/>
        </w:tabs>
        <w:spacing w:after="0" w:line="276" w:lineRule="auto"/>
        <w:rPr>
          <w:rFonts w:cstheme="minorHAnsi"/>
        </w:rPr>
      </w:pPr>
      <w:r w:rsidRPr="008769AE">
        <w:rPr>
          <w:rFonts w:cstheme="minorHAnsi"/>
        </w:rPr>
        <w:t xml:space="preserve"> -Accessibility Plan</w:t>
      </w:r>
    </w:p>
    <w:p w14:paraId="3C19FF1C" w14:textId="1521CC21" w:rsidR="004A100B" w:rsidRPr="008769AE" w:rsidRDefault="00F816C1" w:rsidP="00EA4745">
      <w:pPr>
        <w:tabs>
          <w:tab w:val="left" w:pos="6315"/>
        </w:tabs>
        <w:spacing w:after="0" w:line="276" w:lineRule="auto"/>
        <w:rPr>
          <w:rFonts w:cstheme="minorHAnsi"/>
        </w:rPr>
      </w:pPr>
      <w:r w:rsidRPr="008769AE">
        <w:rPr>
          <w:rFonts w:cstheme="minorHAnsi"/>
        </w:rPr>
        <w:t xml:space="preserve">- Child Protection and </w:t>
      </w:r>
      <w:r w:rsidR="004A100B" w:rsidRPr="008769AE">
        <w:rPr>
          <w:rFonts w:cstheme="minorHAnsi"/>
        </w:rPr>
        <w:t>Safeguarding Policy</w:t>
      </w:r>
    </w:p>
    <w:p w14:paraId="4C5CBBF9" w14:textId="77777777" w:rsidR="004A100B" w:rsidRPr="008769AE" w:rsidRDefault="004A100B" w:rsidP="00EA4745">
      <w:pPr>
        <w:tabs>
          <w:tab w:val="left" w:pos="6315"/>
        </w:tabs>
        <w:spacing w:after="0" w:line="276" w:lineRule="auto"/>
        <w:rPr>
          <w:rFonts w:cstheme="minorHAnsi"/>
        </w:rPr>
      </w:pPr>
      <w:r w:rsidRPr="008769AE">
        <w:rPr>
          <w:rFonts w:cstheme="minorHAnsi"/>
        </w:rPr>
        <w:t>- Information Sharing Policy</w:t>
      </w:r>
    </w:p>
    <w:p w14:paraId="1CA42164" w14:textId="77777777" w:rsidR="004A100B" w:rsidRPr="008769AE" w:rsidRDefault="004A100B" w:rsidP="00EA4745">
      <w:pPr>
        <w:tabs>
          <w:tab w:val="left" w:pos="6315"/>
        </w:tabs>
        <w:spacing w:after="0" w:line="276" w:lineRule="auto"/>
        <w:rPr>
          <w:rFonts w:cstheme="minorHAnsi"/>
        </w:rPr>
      </w:pPr>
      <w:r w:rsidRPr="008769AE">
        <w:rPr>
          <w:rFonts w:cstheme="minorHAnsi"/>
        </w:rPr>
        <w:t>- Behaviour Policy</w:t>
      </w:r>
    </w:p>
    <w:p w14:paraId="5FA1BC50" w14:textId="77777777" w:rsidR="004A100B" w:rsidRPr="008769AE" w:rsidRDefault="004A100B" w:rsidP="00EA4745">
      <w:pPr>
        <w:tabs>
          <w:tab w:val="left" w:pos="6315"/>
        </w:tabs>
        <w:spacing w:after="0" w:line="276" w:lineRule="auto"/>
        <w:rPr>
          <w:rFonts w:cstheme="minorHAnsi"/>
        </w:rPr>
      </w:pPr>
      <w:r w:rsidRPr="008769AE">
        <w:rPr>
          <w:rFonts w:cstheme="minorHAnsi"/>
        </w:rPr>
        <w:t xml:space="preserve"> -Equal Opportunities Policy</w:t>
      </w:r>
    </w:p>
    <w:p w14:paraId="66FAEFFB" w14:textId="3248BC2E" w:rsidR="004A100B" w:rsidRPr="008769AE" w:rsidRDefault="004A100B" w:rsidP="00EA4745">
      <w:pPr>
        <w:tabs>
          <w:tab w:val="left" w:pos="6315"/>
        </w:tabs>
        <w:spacing w:after="0" w:line="276" w:lineRule="auto"/>
        <w:rPr>
          <w:rFonts w:cstheme="minorHAnsi"/>
        </w:rPr>
      </w:pPr>
      <w:r w:rsidRPr="008769AE">
        <w:rPr>
          <w:rFonts w:cstheme="minorHAnsi"/>
        </w:rPr>
        <w:t xml:space="preserve">- </w:t>
      </w:r>
      <w:r w:rsidR="008769AE">
        <w:rPr>
          <w:rFonts w:cstheme="minorHAnsi"/>
        </w:rPr>
        <w:t xml:space="preserve">Each school’s </w:t>
      </w:r>
      <w:r w:rsidRPr="008769AE">
        <w:rPr>
          <w:rFonts w:cstheme="minorHAnsi"/>
        </w:rPr>
        <w:t>SEND Information Report</w:t>
      </w:r>
    </w:p>
    <w:p w14:paraId="6CA76A42" w14:textId="77777777" w:rsidR="004A100B" w:rsidRPr="008769AE" w:rsidRDefault="004A100B" w:rsidP="00EA4745">
      <w:pPr>
        <w:tabs>
          <w:tab w:val="left" w:pos="6315"/>
        </w:tabs>
        <w:spacing w:after="0" w:line="276" w:lineRule="auto"/>
        <w:rPr>
          <w:rFonts w:cstheme="minorHAnsi"/>
        </w:rPr>
      </w:pPr>
      <w:r w:rsidRPr="008769AE">
        <w:rPr>
          <w:rFonts w:cstheme="minorHAnsi"/>
        </w:rPr>
        <w:t>- Children and Families Act 2014</w:t>
      </w:r>
    </w:p>
    <w:p w14:paraId="6DA45159" w14:textId="77777777" w:rsidR="004A100B" w:rsidRPr="008769AE" w:rsidRDefault="004A100B" w:rsidP="00EA4745">
      <w:pPr>
        <w:tabs>
          <w:tab w:val="left" w:pos="6315"/>
        </w:tabs>
        <w:spacing w:after="0" w:line="276" w:lineRule="auto"/>
        <w:rPr>
          <w:rFonts w:cstheme="minorHAnsi"/>
        </w:rPr>
      </w:pPr>
      <w:r w:rsidRPr="008769AE">
        <w:rPr>
          <w:rFonts w:cstheme="minorHAnsi"/>
        </w:rPr>
        <w:t>- SEND Code of Practice 2015</w:t>
      </w:r>
    </w:p>
    <w:p w14:paraId="53D1A869" w14:textId="77777777" w:rsidR="004A100B" w:rsidRPr="008769AE" w:rsidRDefault="004A100B" w:rsidP="00EA4745">
      <w:pPr>
        <w:tabs>
          <w:tab w:val="left" w:pos="6315"/>
        </w:tabs>
        <w:spacing w:after="0" w:line="276" w:lineRule="auto"/>
        <w:rPr>
          <w:rFonts w:cstheme="minorHAnsi"/>
        </w:rPr>
      </w:pPr>
      <w:r w:rsidRPr="008769AE">
        <w:rPr>
          <w:rFonts w:cstheme="minorHAnsi"/>
        </w:rPr>
        <w:t>- Equality Act 2010</w:t>
      </w:r>
    </w:p>
    <w:p w14:paraId="2D369F55" w14:textId="61D98FA8" w:rsidR="004A100B" w:rsidRPr="008769AE" w:rsidRDefault="004A100B" w:rsidP="00EA4745">
      <w:pPr>
        <w:tabs>
          <w:tab w:val="left" w:pos="6315"/>
        </w:tabs>
        <w:spacing w:after="0" w:line="276" w:lineRule="auto"/>
        <w:rPr>
          <w:rFonts w:cstheme="minorHAnsi"/>
        </w:rPr>
      </w:pPr>
      <w:r w:rsidRPr="008769AE">
        <w:rPr>
          <w:rFonts w:cstheme="minorHAnsi"/>
        </w:rPr>
        <w:t xml:space="preserve">- Keeping Children Safe in Education </w:t>
      </w:r>
      <w:r w:rsidR="00EE6A8F">
        <w:rPr>
          <w:rFonts w:cstheme="minorHAnsi"/>
        </w:rPr>
        <w:t xml:space="preserve">(version as </w:t>
      </w:r>
      <w:r w:rsidR="001B0547">
        <w:rPr>
          <w:rFonts w:cstheme="minorHAnsi"/>
        </w:rPr>
        <w:t xml:space="preserve">referred to </w:t>
      </w:r>
      <w:r w:rsidR="00EE6A8F">
        <w:rPr>
          <w:rFonts w:cstheme="minorHAnsi"/>
        </w:rPr>
        <w:t>in each school’s Safeguarding Policy)</w:t>
      </w:r>
    </w:p>
    <w:p w14:paraId="238B5BE5" w14:textId="247992D3" w:rsidR="004A100B" w:rsidRPr="008769AE" w:rsidRDefault="004A100B" w:rsidP="00EA4745">
      <w:pPr>
        <w:tabs>
          <w:tab w:val="left" w:pos="6315"/>
        </w:tabs>
        <w:spacing w:after="0" w:line="276" w:lineRule="auto"/>
        <w:rPr>
          <w:rFonts w:cstheme="minorHAnsi"/>
        </w:rPr>
      </w:pPr>
      <w:r w:rsidRPr="008769AE">
        <w:rPr>
          <w:rFonts w:cstheme="minorHAnsi"/>
        </w:rPr>
        <w:t xml:space="preserve">-The Statutory Framework for the Early Years Foundation Stage </w:t>
      </w:r>
    </w:p>
    <w:p w14:paraId="4C265F0D" w14:textId="77777777" w:rsidR="005B1E14" w:rsidRPr="008769AE" w:rsidRDefault="005B1E14" w:rsidP="00E04090">
      <w:pPr>
        <w:pStyle w:val="TOCHeading"/>
        <w:rPr>
          <w:rFonts w:asciiTheme="minorHAnsi" w:hAnsiTheme="minorHAnsi" w:cstheme="minorHAnsi"/>
          <w:color w:val="auto"/>
          <w:sz w:val="22"/>
          <w:szCs w:val="22"/>
        </w:rPr>
      </w:pPr>
    </w:p>
    <w:sectPr w:rsidR="005B1E14" w:rsidRPr="008769AE" w:rsidSect="005A4D3B">
      <w:footerReference w:type="defaul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33BFA" w14:textId="77777777" w:rsidR="002E3F6F" w:rsidRDefault="002E3F6F" w:rsidP="00513CFF">
      <w:pPr>
        <w:spacing w:after="0" w:line="240" w:lineRule="auto"/>
      </w:pPr>
      <w:r>
        <w:separator/>
      </w:r>
    </w:p>
  </w:endnote>
  <w:endnote w:type="continuationSeparator" w:id="0">
    <w:p w14:paraId="0B18D5AA" w14:textId="77777777" w:rsidR="002E3F6F" w:rsidRDefault="002E3F6F"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24150"/>
      <w:docPartObj>
        <w:docPartGallery w:val="Page Numbers (Bottom of Page)"/>
        <w:docPartUnique/>
      </w:docPartObj>
    </w:sdtPr>
    <w:sdtEndPr>
      <w:rPr>
        <w:color w:val="7F7F7F" w:themeColor="background1" w:themeShade="7F"/>
        <w:spacing w:val="60"/>
      </w:rPr>
    </w:sdtEndPr>
    <w:sdtContent>
      <w:p w14:paraId="3B9C305C" w14:textId="2387A33B" w:rsidR="005A4D3B" w:rsidRDefault="005A4D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A35CA" w:rsidRPr="007A35CA">
          <w:rPr>
            <w:b/>
            <w:bCs/>
            <w:noProof/>
          </w:rPr>
          <w:t>2</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t>Inclusion and SEND Policy FEDERATION FGB 07.04.2025</w:t>
        </w:r>
      </w:p>
    </w:sdtContent>
  </w:sdt>
  <w:p w14:paraId="1700F5D1" w14:textId="044A90A8" w:rsidR="00A30760" w:rsidRDefault="00A30760">
    <w:pPr>
      <w:pStyle w:val="Footer"/>
      <w:rPr>
        <w:rFonts w:ascii="Calibri" w:hAnsi="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B147" w14:textId="77777777" w:rsidR="002E3F6F" w:rsidRDefault="002E3F6F" w:rsidP="00513CFF">
      <w:pPr>
        <w:spacing w:after="0" w:line="240" w:lineRule="auto"/>
      </w:pPr>
      <w:r>
        <w:separator/>
      </w:r>
    </w:p>
  </w:footnote>
  <w:footnote w:type="continuationSeparator" w:id="0">
    <w:p w14:paraId="5B83D4C2" w14:textId="77777777" w:rsidR="002E3F6F" w:rsidRDefault="002E3F6F"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43"/>
    <w:multiLevelType w:val="hybridMultilevel"/>
    <w:tmpl w:val="40069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04FC1"/>
    <w:multiLevelType w:val="multilevel"/>
    <w:tmpl w:val="C9A428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5C57E1"/>
    <w:multiLevelType w:val="hybridMultilevel"/>
    <w:tmpl w:val="140C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3081D"/>
    <w:multiLevelType w:val="multilevel"/>
    <w:tmpl w:val="E8EA0D34"/>
    <w:lvl w:ilvl="0">
      <w:numFmt w:val="bullet"/>
      <w:lvlText w:val=""/>
      <w:lvlJc w:val="left"/>
      <w:pPr>
        <w:ind w:left="644" w:hanging="360"/>
      </w:pPr>
      <w:rPr>
        <w:rFonts w:ascii="Symbol" w:hAnsi="Symbol"/>
        <w:color w:val="auto"/>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 w15:restartNumberingAfterBreak="0">
    <w:nsid w:val="1984176B"/>
    <w:multiLevelType w:val="hybridMultilevel"/>
    <w:tmpl w:val="2A52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142A8"/>
    <w:multiLevelType w:val="hybridMultilevel"/>
    <w:tmpl w:val="DEA6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C74FE"/>
    <w:multiLevelType w:val="hybridMultilevel"/>
    <w:tmpl w:val="2978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83697"/>
    <w:multiLevelType w:val="hybridMultilevel"/>
    <w:tmpl w:val="D6B0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73E89"/>
    <w:multiLevelType w:val="hybridMultilevel"/>
    <w:tmpl w:val="45123234"/>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770C0"/>
    <w:multiLevelType w:val="hybridMultilevel"/>
    <w:tmpl w:val="8080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FB65C5"/>
    <w:multiLevelType w:val="hybridMultilevel"/>
    <w:tmpl w:val="02469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F0B6F"/>
    <w:multiLevelType w:val="hybridMultilevel"/>
    <w:tmpl w:val="AC2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D416A"/>
    <w:multiLevelType w:val="hybridMultilevel"/>
    <w:tmpl w:val="9936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32160"/>
    <w:multiLevelType w:val="hybridMultilevel"/>
    <w:tmpl w:val="156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12410"/>
    <w:multiLevelType w:val="hybridMultilevel"/>
    <w:tmpl w:val="776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932EF"/>
    <w:multiLevelType w:val="hybridMultilevel"/>
    <w:tmpl w:val="6740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20133"/>
    <w:multiLevelType w:val="hybridMultilevel"/>
    <w:tmpl w:val="79F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83478"/>
    <w:multiLevelType w:val="hybridMultilevel"/>
    <w:tmpl w:val="43A4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275B5"/>
    <w:multiLevelType w:val="hybridMultilevel"/>
    <w:tmpl w:val="1D9C6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81BE6"/>
    <w:multiLevelType w:val="hybridMultilevel"/>
    <w:tmpl w:val="F062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D1FCD"/>
    <w:multiLevelType w:val="hybridMultilevel"/>
    <w:tmpl w:val="5D5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E59F1"/>
    <w:multiLevelType w:val="hybridMultilevel"/>
    <w:tmpl w:val="95B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55524"/>
    <w:multiLevelType w:val="hybridMultilevel"/>
    <w:tmpl w:val="D67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E7041"/>
    <w:multiLevelType w:val="hybridMultilevel"/>
    <w:tmpl w:val="8A0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06ECC"/>
    <w:multiLevelType w:val="hybridMultilevel"/>
    <w:tmpl w:val="452E6390"/>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12"/>
  </w:num>
  <w:num w:numId="4">
    <w:abstractNumId w:val="16"/>
  </w:num>
  <w:num w:numId="5">
    <w:abstractNumId w:val="29"/>
  </w:num>
  <w:num w:numId="6">
    <w:abstractNumId w:val="10"/>
  </w:num>
  <w:num w:numId="7">
    <w:abstractNumId w:val="31"/>
  </w:num>
  <w:num w:numId="8">
    <w:abstractNumId w:val="20"/>
  </w:num>
  <w:num w:numId="9">
    <w:abstractNumId w:val="4"/>
  </w:num>
  <w:num w:numId="10">
    <w:abstractNumId w:val="26"/>
  </w:num>
  <w:num w:numId="11">
    <w:abstractNumId w:val="13"/>
  </w:num>
  <w:num w:numId="12">
    <w:abstractNumId w:val="25"/>
  </w:num>
  <w:num w:numId="13">
    <w:abstractNumId w:val="8"/>
  </w:num>
  <w:num w:numId="14">
    <w:abstractNumId w:val="30"/>
  </w:num>
  <w:num w:numId="15">
    <w:abstractNumId w:val="11"/>
  </w:num>
  <w:num w:numId="16">
    <w:abstractNumId w:val="3"/>
  </w:num>
  <w:num w:numId="17">
    <w:abstractNumId w:val="1"/>
  </w:num>
  <w:num w:numId="18">
    <w:abstractNumId w:val="7"/>
  </w:num>
  <w:num w:numId="19">
    <w:abstractNumId w:val="18"/>
  </w:num>
  <w:num w:numId="20">
    <w:abstractNumId w:val="17"/>
  </w:num>
  <w:num w:numId="21">
    <w:abstractNumId w:val="5"/>
  </w:num>
  <w:num w:numId="22">
    <w:abstractNumId w:val="14"/>
  </w:num>
  <w:num w:numId="23">
    <w:abstractNumId w:val="27"/>
  </w:num>
  <w:num w:numId="24">
    <w:abstractNumId w:val="15"/>
  </w:num>
  <w:num w:numId="25">
    <w:abstractNumId w:val="0"/>
  </w:num>
  <w:num w:numId="26">
    <w:abstractNumId w:val="9"/>
  </w:num>
  <w:num w:numId="27">
    <w:abstractNumId w:val="22"/>
  </w:num>
  <w:num w:numId="28">
    <w:abstractNumId w:val="24"/>
  </w:num>
  <w:num w:numId="29">
    <w:abstractNumId w:val="21"/>
  </w:num>
  <w:num w:numId="30">
    <w:abstractNumId w:val="2"/>
  </w:num>
  <w:num w:numId="31">
    <w:abstractNumId w:val="2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036AC9"/>
    <w:rsid w:val="000971AF"/>
    <w:rsid w:val="000C182E"/>
    <w:rsid w:val="000F3CEA"/>
    <w:rsid w:val="00122AF3"/>
    <w:rsid w:val="001825D6"/>
    <w:rsid w:val="001B0547"/>
    <w:rsid w:val="001C26E4"/>
    <w:rsid w:val="001C280D"/>
    <w:rsid w:val="001C3F53"/>
    <w:rsid w:val="00206317"/>
    <w:rsid w:val="00222425"/>
    <w:rsid w:val="002576B9"/>
    <w:rsid w:val="00295301"/>
    <w:rsid w:val="002961BF"/>
    <w:rsid w:val="002E3F6F"/>
    <w:rsid w:val="002E5690"/>
    <w:rsid w:val="002E68E3"/>
    <w:rsid w:val="00305067"/>
    <w:rsid w:val="0031067E"/>
    <w:rsid w:val="0033362A"/>
    <w:rsid w:val="0036663E"/>
    <w:rsid w:val="00386E5D"/>
    <w:rsid w:val="003B3326"/>
    <w:rsid w:val="003C2190"/>
    <w:rsid w:val="00431E60"/>
    <w:rsid w:val="00444269"/>
    <w:rsid w:val="0047171F"/>
    <w:rsid w:val="00480213"/>
    <w:rsid w:val="00485746"/>
    <w:rsid w:val="00490A3F"/>
    <w:rsid w:val="00490EEB"/>
    <w:rsid w:val="00497B5B"/>
    <w:rsid w:val="004A100B"/>
    <w:rsid w:val="004A14C8"/>
    <w:rsid w:val="004B3B5D"/>
    <w:rsid w:val="004C0B11"/>
    <w:rsid w:val="004D4D53"/>
    <w:rsid w:val="00513CFF"/>
    <w:rsid w:val="00557004"/>
    <w:rsid w:val="005A4D3B"/>
    <w:rsid w:val="005B1E14"/>
    <w:rsid w:val="00612CCB"/>
    <w:rsid w:val="00642B5F"/>
    <w:rsid w:val="00682EA2"/>
    <w:rsid w:val="00695F0A"/>
    <w:rsid w:val="006C15CA"/>
    <w:rsid w:val="006E0647"/>
    <w:rsid w:val="00710B31"/>
    <w:rsid w:val="00753B3E"/>
    <w:rsid w:val="0079262C"/>
    <w:rsid w:val="007A35CA"/>
    <w:rsid w:val="007C4BFA"/>
    <w:rsid w:val="008116A8"/>
    <w:rsid w:val="00822B51"/>
    <w:rsid w:val="00876950"/>
    <w:rsid w:val="008769AE"/>
    <w:rsid w:val="008B70CA"/>
    <w:rsid w:val="008C03E3"/>
    <w:rsid w:val="00901902"/>
    <w:rsid w:val="009706BB"/>
    <w:rsid w:val="009D77B7"/>
    <w:rsid w:val="009F3D01"/>
    <w:rsid w:val="00A30760"/>
    <w:rsid w:val="00A45290"/>
    <w:rsid w:val="00A64A4B"/>
    <w:rsid w:val="00A77B4D"/>
    <w:rsid w:val="00A84004"/>
    <w:rsid w:val="00AE2DB8"/>
    <w:rsid w:val="00B22FB1"/>
    <w:rsid w:val="00B41B40"/>
    <w:rsid w:val="00B83C6A"/>
    <w:rsid w:val="00BA26DD"/>
    <w:rsid w:val="00BE4C05"/>
    <w:rsid w:val="00C03D65"/>
    <w:rsid w:val="00C20C79"/>
    <w:rsid w:val="00C244FF"/>
    <w:rsid w:val="00C329BB"/>
    <w:rsid w:val="00C62CE8"/>
    <w:rsid w:val="00C64F7E"/>
    <w:rsid w:val="00C735C4"/>
    <w:rsid w:val="00C7508F"/>
    <w:rsid w:val="00CC4E32"/>
    <w:rsid w:val="00CF0310"/>
    <w:rsid w:val="00D00A6F"/>
    <w:rsid w:val="00D00BAF"/>
    <w:rsid w:val="00D15D2C"/>
    <w:rsid w:val="00D16553"/>
    <w:rsid w:val="00D211AF"/>
    <w:rsid w:val="00D6092A"/>
    <w:rsid w:val="00D61839"/>
    <w:rsid w:val="00D77009"/>
    <w:rsid w:val="00D85500"/>
    <w:rsid w:val="00DA2F1E"/>
    <w:rsid w:val="00DA55BF"/>
    <w:rsid w:val="00DE105F"/>
    <w:rsid w:val="00DE51B1"/>
    <w:rsid w:val="00E0254D"/>
    <w:rsid w:val="00E04090"/>
    <w:rsid w:val="00E31CEC"/>
    <w:rsid w:val="00E63D96"/>
    <w:rsid w:val="00E720D1"/>
    <w:rsid w:val="00E81B8E"/>
    <w:rsid w:val="00E90FF6"/>
    <w:rsid w:val="00EA4745"/>
    <w:rsid w:val="00EE6A8F"/>
    <w:rsid w:val="00F0585E"/>
    <w:rsid w:val="00F55B45"/>
    <w:rsid w:val="00F816C1"/>
    <w:rsid w:val="00FD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AF8D"/>
  <w15:docId w15:val="{4122B965-B306-4593-AA0B-D8B99B6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B1E14"/>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65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165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5B1E14"/>
    <w:rPr>
      <w:rFonts w:ascii="Arial" w:eastAsia="Times New Roman" w:hAnsi="Arial" w:cs="Times New Roman"/>
      <w:b/>
      <w:sz w:val="24"/>
      <w:szCs w:val="20"/>
      <w:lang w:eastAsia="en-GB"/>
    </w:rPr>
  </w:style>
  <w:style w:type="character" w:customStyle="1" w:styleId="ecxs2">
    <w:name w:val="ecxs2"/>
    <w:basedOn w:val="DefaultParagraphFont"/>
    <w:rsid w:val="005B1E14"/>
  </w:style>
  <w:style w:type="paragraph" w:customStyle="1" w:styleId="Pa0">
    <w:name w:val="Pa0"/>
    <w:basedOn w:val="Default"/>
    <w:next w:val="Default"/>
    <w:uiPriority w:val="99"/>
    <w:rsid w:val="00D00BAF"/>
    <w:pPr>
      <w:spacing w:line="241" w:lineRule="atLeast"/>
    </w:pPr>
    <w:rPr>
      <w:rFonts w:ascii="Myriad Pro" w:eastAsia="Calibri" w:hAnsi="Myriad Pro" w:cs="Times New Roman"/>
      <w:color w:val="auto"/>
    </w:rPr>
  </w:style>
  <w:style w:type="character" w:customStyle="1" w:styleId="A0">
    <w:name w:val="A0"/>
    <w:uiPriority w:val="99"/>
    <w:rsid w:val="00D00BAF"/>
    <w:rPr>
      <w:rFonts w:ascii="Univers 47 CondensedLight" w:hAnsi="Univers 47 CondensedLight" w:cs="Univers 47 CondensedLight"/>
      <w:color w:val="000000"/>
      <w:sz w:val="22"/>
      <w:szCs w:val="22"/>
    </w:rPr>
  </w:style>
  <w:style w:type="character" w:styleId="Hyperlink">
    <w:name w:val="Hyperlink"/>
    <w:uiPriority w:val="99"/>
    <w:rsid w:val="00DA2F1E"/>
    <w:rPr>
      <w:color w:val="0000FF"/>
      <w:u w:val="single"/>
    </w:rPr>
  </w:style>
  <w:style w:type="table" w:styleId="TableGrid">
    <w:name w:val="Table Grid"/>
    <w:basedOn w:val="TableNormal"/>
    <w:uiPriority w:val="59"/>
    <w:rsid w:val="008C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425"/>
    <w:pPr>
      <w:spacing w:after="0" w:line="240" w:lineRule="auto"/>
    </w:pPr>
    <w:rPr>
      <w:rFonts w:ascii="Times New Roman" w:eastAsia="Calibri" w:hAnsi="Times New Roman" w:cs="Times New Roman"/>
      <w:sz w:val="24"/>
      <w:szCs w:val="24"/>
      <w:lang w:eastAsia="en-GB"/>
    </w:rPr>
  </w:style>
  <w:style w:type="paragraph" w:styleId="NoSpacing">
    <w:name w:val="No Spacing"/>
    <w:uiPriority w:val="1"/>
    <w:qFormat/>
    <w:rsid w:val="00D6092A"/>
    <w:pPr>
      <w:spacing w:after="0" w:line="240" w:lineRule="auto"/>
    </w:pPr>
  </w:style>
  <w:style w:type="character" w:customStyle="1" w:styleId="Heading3Char">
    <w:name w:val="Heading 3 Char"/>
    <w:basedOn w:val="DefaultParagraphFont"/>
    <w:link w:val="Heading3"/>
    <w:uiPriority w:val="9"/>
    <w:rsid w:val="00D00A6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00A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0A6F"/>
    <w:pPr>
      <w:outlineLvl w:val="9"/>
    </w:pPr>
    <w:rPr>
      <w:lang w:val="en-US"/>
    </w:rPr>
  </w:style>
  <w:style w:type="paragraph" w:styleId="TOC3">
    <w:name w:val="toc 3"/>
    <w:basedOn w:val="Normal"/>
    <w:next w:val="Normal"/>
    <w:autoRedefine/>
    <w:uiPriority w:val="39"/>
    <w:unhideWhenUsed/>
    <w:rsid w:val="00D00A6F"/>
    <w:pPr>
      <w:spacing w:after="100"/>
      <w:ind w:left="440"/>
    </w:pPr>
  </w:style>
  <w:style w:type="paragraph" w:customStyle="1" w:styleId="Header3">
    <w:name w:val="Header 3"/>
    <w:basedOn w:val="Heading1"/>
    <w:link w:val="Header3Char"/>
    <w:qFormat/>
    <w:rsid w:val="00E04090"/>
    <w:pPr>
      <w:keepLines w:val="0"/>
      <w:spacing w:after="60" w:line="240" w:lineRule="auto"/>
    </w:pPr>
    <w:rPr>
      <w:rFonts w:ascii="Calibri Light" w:eastAsia="Times New Roman" w:hAnsi="Calibri Light" w:cs="Times New Roman"/>
      <w:color w:val="1F4D78"/>
      <w:sz w:val="24"/>
      <w:szCs w:val="24"/>
    </w:rPr>
  </w:style>
  <w:style w:type="character" w:customStyle="1" w:styleId="Header3Char">
    <w:name w:val="Header 3 Char"/>
    <w:link w:val="Header3"/>
    <w:rsid w:val="00E04090"/>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E04090"/>
    <w:pPr>
      <w:spacing w:after="100"/>
    </w:pPr>
  </w:style>
  <w:style w:type="character" w:customStyle="1" w:styleId="Heading4Char">
    <w:name w:val="Heading 4 Char"/>
    <w:basedOn w:val="DefaultParagraphFont"/>
    <w:link w:val="Heading4"/>
    <w:uiPriority w:val="9"/>
    <w:rsid w:val="00D16553"/>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D1655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BBD5-B4FE-4843-A102-2B454BCC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Eeles</dc:creator>
  <cp:lastModifiedBy>Selina</cp:lastModifiedBy>
  <cp:revision>2</cp:revision>
  <cp:lastPrinted>2023-02-27T11:15:00Z</cp:lastPrinted>
  <dcterms:created xsi:type="dcterms:W3CDTF">2025-04-29T13:55:00Z</dcterms:created>
  <dcterms:modified xsi:type="dcterms:W3CDTF">2025-04-29T13:55:00Z</dcterms:modified>
</cp:coreProperties>
</file>